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0FDC1" w14:textId="3D0478BC" w:rsidR="003D6604" w:rsidRPr="00E46C93" w:rsidRDefault="003D6604" w:rsidP="003D6604">
      <w:pPr>
        <w:pStyle w:val="a4"/>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 xml:space="preserve">NR </w:t>
      </w:r>
      <w:r w:rsidR="00F35463">
        <w:rPr>
          <w:rFonts w:eastAsiaTheme="minorEastAsia" w:cs="Arial" w:hint="eastAsia"/>
          <w:lang w:eastAsia="ko-KR"/>
        </w:rPr>
        <w:t>#97</w:t>
      </w:r>
      <w:r>
        <w:rPr>
          <w:rFonts w:eastAsiaTheme="minorEastAsia" w:cs="Arial" w:hint="eastAsia"/>
          <w:lang w:eastAsia="ko-KR"/>
        </w:rPr>
        <w:t xml:space="preserve">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sidR="000F65AD">
        <w:rPr>
          <w:rFonts w:eastAsiaTheme="minorEastAsia" w:cs="Arial" w:hint="eastAsia"/>
          <w:lang w:eastAsia="ko-KR"/>
        </w:rPr>
        <w:t xml:space="preserve">                    </w:t>
      </w:r>
      <w:r w:rsidRPr="00E46C93">
        <w:rPr>
          <w:rFonts w:eastAsiaTheme="minorEastAsia" w:cs="Arial"/>
          <w:lang w:eastAsia="ko-KR"/>
        </w:rPr>
        <w:t>R2-</w:t>
      </w:r>
      <w:r w:rsidR="00481A30" w:rsidRPr="00481A30">
        <w:rPr>
          <w:rFonts w:eastAsiaTheme="minorEastAsia" w:cs="Arial"/>
          <w:lang w:eastAsia="ko-KR"/>
        </w:rPr>
        <w:t>17</w:t>
      </w:r>
      <w:r w:rsidR="003102A9" w:rsidRPr="003102A9">
        <w:rPr>
          <w:rFonts w:eastAsiaTheme="minorEastAsia" w:cs="Arial"/>
          <w:lang w:eastAsia="ko-KR"/>
        </w:rPr>
        <w:t>01477</w:t>
      </w:r>
    </w:p>
    <w:p w14:paraId="2653AF54" w14:textId="71D5354C" w:rsidR="003D6604" w:rsidRPr="00216C0F" w:rsidRDefault="00F35463" w:rsidP="003D6604">
      <w:pPr>
        <w:widowControl w:val="0"/>
        <w:tabs>
          <w:tab w:val="right" w:pos="9639"/>
        </w:tabs>
        <w:spacing w:after="0"/>
        <w:rPr>
          <w:rFonts w:ascii="Arial" w:eastAsiaTheme="minorEastAsia" w:hAnsi="Arial"/>
          <w:b/>
          <w:bCs/>
          <w:sz w:val="24"/>
          <w:lang w:val="de-DE" w:eastAsia="ko-KR"/>
        </w:rPr>
      </w:pPr>
      <w:r w:rsidRPr="00F35463">
        <w:rPr>
          <w:rFonts w:ascii="Arial" w:eastAsiaTheme="minorEastAsia" w:hAnsi="Arial"/>
          <w:b/>
          <w:bCs/>
          <w:sz w:val="24"/>
          <w:lang w:val="en-US" w:eastAsia="ko-KR"/>
        </w:rPr>
        <w:t>Athens</w:t>
      </w:r>
      <w:r w:rsidR="003D6604" w:rsidRPr="00216C0F">
        <w:rPr>
          <w:rFonts w:ascii="Arial" w:hAnsi="Arial"/>
          <w:b/>
          <w:bCs/>
          <w:sz w:val="24"/>
          <w:lang w:val="de-DE"/>
        </w:rPr>
        <w:t xml:space="preserve">, </w:t>
      </w:r>
      <w:r>
        <w:rPr>
          <w:rFonts w:ascii="Arial" w:eastAsiaTheme="minorEastAsia" w:hAnsi="Arial" w:hint="eastAsia"/>
          <w:b/>
          <w:bCs/>
          <w:sz w:val="24"/>
          <w:lang w:val="de-DE" w:eastAsia="ko-KR"/>
        </w:rPr>
        <w:t>Greece</w:t>
      </w:r>
      <w:r w:rsidRPr="00216C0F">
        <w:rPr>
          <w:rFonts w:ascii="Arial" w:hAnsi="Arial"/>
          <w:b/>
          <w:bCs/>
          <w:sz w:val="24"/>
          <w:lang w:val="de-DE"/>
        </w:rPr>
        <w:t xml:space="preserve"> </w:t>
      </w:r>
      <w:r w:rsidR="003D6604" w:rsidRPr="00216C0F">
        <w:rPr>
          <w:rFonts w:ascii="Arial" w:eastAsiaTheme="minorEastAsia" w:hAnsi="Arial" w:hint="eastAsia"/>
          <w:b/>
          <w:bCs/>
          <w:sz w:val="24"/>
          <w:lang w:val="de-DE" w:eastAsia="ko-KR"/>
        </w:rPr>
        <w:t>1</w:t>
      </w:r>
      <w:r>
        <w:rPr>
          <w:rFonts w:ascii="Arial" w:eastAsiaTheme="minorEastAsia" w:hAnsi="Arial" w:hint="eastAsia"/>
          <w:b/>
          <w:bCs/>
          <w:sz w:val="24"/>
          <w:lang w:val="de-DE" w:eastAsia="ko-KR"/>
        </w:rPr>
        <w:t>3</w:t>
      </w:r>
      <w:r>
        <w:rPr>
          <w:rFonts w:ascii="Arial" w:eastAsiaTheme="minorEastAsia" w:hAnsi="Arial" w:hint="eastAsia"/>
          <w:b/>
          <w:bCs/>
          <w:sz w:val="24"/>
          <w:vertAlign w:val="superscript"/>
          <w:lang w:val="de-DE" w:eastAsia="ko-KR"/>
        </w:rPr>
        <w:t>th</w:t>
      </w:r>
      <w:r w:rsidR="003D6604" w:rsidRPr="00216C0F">
        <w:rPr>
          <w:rFonts w:ascii="Arial" w:hAnsi="Arial"/>
          <w:b/>
          <w:bCs/>
          <w:sz w:val="24"/>
          <w:lang w:val="de-DE"/>
        </w:rPr>
        <w:t>-</w:t>
      </w:r>
      <w:r w:rsidR="003D6604" w:rsidRPr="00216C0F">
        <w:rPr>
          <w:rFonts w:ascii="Arial" w:eastAsiaTheme="minorEastAsia" w:hAnsi="Arial" w:hint="eastAsia"/>
          <w:b/>
          <w:bCs/>
          <w:sz w:val="24"/>
          <w:lang w:val="de-DE" w:eastAsia="ko-KR"/>
        </w:rPr>
        <w:t>1</w:t>
      </w:r>
      <w:r>
        <w:rPr>
          <w:rFonts w:ascii="Arial" w:eastAsiaTheme="minorEastAsia" w:hAnsi="Arial" w:hint="eastAsia"/>
          <w:b/>
          <w:bCs/>
          <w:sz w:val="24"/>
          <w:lang w:val="de-DE" w:eastAsia="ko-KR"/>
        </w:rPr>
        <w:t>7</w:t>
      </w:r>
      <w:r w:rsidR="003D6604" w:rsidRPr="00216C0F">
        <w:rPr>
          <w:rFonts w:ascii="Arial" w:eastAsiaTheme="minorEastAsia" w:hAnsi="Arial" w:hint="eastAsia"/>
          <w:b/>
          <w:bCs/>
          <w:sz w:val="24"/>
          <w:vertAlign w:val="superscript"/>
          <w:lang w:val="de-DE" w:eastAsia="ko-KR"/>
        </w:rPr>
        <w:t>th</w:t>
      </w:r>
      <w:r w:rsidR="003D6604" w:rsidRPr="00216C0F">
        <w:rPr>
          <w:rFonts w:ascii="Arial" w:hAnsi="Arial"/>
          <w:b/>
          <w:bCs/>
          <w:sz w:val="24"/>
          <w:lang w:val="de-DE"/>
        </w:rPr>
        <w:t xml:space="preserve"> </w:t>
      </w:r>
      <w:r>
        <w:rPr>
          <w:rFonts w:ascii="Arial" w:eastAsiaTheme="minorEastAsia" w:hAnsi="Arial" w:hint="eastAsia"/>
          <w:b/>
          <w:bCs/>
          <w:sz w:val="24"/>
          <w:lang w:val="de-DE" w:eastAsia="ko-KR"/>
        </w:rPr>
        <w:t>February</w:t>
      </w:r>
      <w:r>
        <w:rPr>
          <w:rFonts w:ascii="Arial" w:hAnsi="Arial"/>
          <w:b/>
          <w:bCs/>
          <w:sz w:val="24"/>
          <w:lang w:val="de-DE"/>
        </w:rPr>
        <w:t xml:space="preserve"> </w:t>
      </w:r>
      <w:r w:rsidR="003D6604">
        <w:rPr>
          <w:rFonts w:ascii="Arial" w:hAnsi="Arial"/>
          <w:b/>
          <w:bCs/>
          <w:sz w:val="24"/>
          <w:lang w:val="de-DE"/>
        </w:rPr>
        <w:t>201</w:t>
      </w:r>
      <w:r w:rsidR="003D6604">
        <w:rPr>
          <w:rFonts w:ascii="Arial" w:eastAsiaTheme="minorEastAsia" w:hAnsi="Arial" w:hint="eastAsia"/>
          <w:b/>
          <w:bCs/>
          <w:sz w:val="24"/>
          <w:lang w:val="de-DE" w:eastAsia="ko-KR"/>
        </w:rPr>
        <w:t>7</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6F989E6F"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A336F2">
        <w:rPr>
          <w:rFonts w:ascii="Arial" w:eastAsiaTheme="minorEastAsia" w:hAnsi="Arial" w:cs="Arial" w:hint="eastAsia"/>
          <w:b/>
          <w:bCs/>
          <w:sz w:val="24"/>
          <w:lang w:eastAsia="ko-KR"/>
        </w:rPr>
        <w:t>10.3.1.1.1</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059F34EC"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9663AD" w:rsidRPr="009663AD">
        <w:rPr>
          <w:rFonts w:ascii="Arial" w:eastAsiaTheme="minorEastAsia" w:hAnsi="Arial" w:cs="Arial"/>
          <w:b/>
          <w:sz w:val="24"/>
          <w:lang w:eastAsia="ko-KR"/>
        </w:rPr>
        <w:t xml:space="preserve">Text Proposal for </w:t>
      </w:r>
      <w:r w:rsidR="006939E5" w:rsidRPr="009663AD">
        <w:rPr>
          <w:rFonts w:ascii="Arial" w:eastAsiaTheme="minorEastAsia" w:hAnsi="Arial" w:cs="Arial"/>
          <w:b/>
          <w:sz w:val="24"/>
          <w:lang w:eastAsia="ko-KR"/>
        </w:rPr>
        <w:t>RRM measurement</w:t>
      </w:r>
      <w:r w:rsidR="006939E5">
        <w:rPr>
          <w:rFonts w:ascii="Arial" w:eastAsiaTheme="minorEastAsia" w:hAnsi="Arial" w:cs="Arial" w:hint="eastAsia"/>
          <w:b/>
          <w:sz w:val="24"/>
          <w:lang w:eastAsia="ko-KR"/>
        </w:rPr>
        <w:t xml:space="preserve"> </w:t>
      </w:r>
      <w:r w:rsidR="006939E5">
        <w:rPr>
          <w:rFonts w:ascii="Arial" w:eastAsiaTheme="minorEastAsia" w:hAnsi="Arial" w:cs="Arial"/>
          <w:b/>
          <w:sz w:val="24"/>
          <w:lang w:eastAsia="ko-KR"/>
        </w:rPr>
        <w:t>BW configuration</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77777777" w:rsidR="00CA03B8" w:rsidRDefault="00CA03B8" w:rsidP="00A753DF">
      <w:pPr>
        <w:spacing w:after="120"/>
        <w:jc w:val="both"/>
        <w:rPr>
          <w:rFonts w:eastAsiaTheme="minorEastAsia"/>
          <w:lang w:eastAsia="ko-KR"/>
        </w:rPr>
      </w:pPr>
      <w:r w:rsidRPr="00E46C93">
        <w:t xml:space="preserve">RAN#71 in March approved a 5G SID [1] on New Radio (NR) access technology, which targets a unified framework for traffic with diverse </w:t>
      </w:r>
      <w:proofErr w:type="spellStart"/>
      <w:r w:rsidRPr="00E46C93">
        <w:t>QoS</w:t>
      </w:r>
      <w:proofErr w:type="spellEnd"/>
      <w:r w:rsidRPr="00E46C93">
        <w:t xml:space="preserve"> requirements e.g. enhanced mobile broadband (</w:t>
      </w:r>
      <w:proofErr w:type="spellStart"/>
      <w:r w:rsidRPr="00E46C93">
        <w:t>eMBB</w:t>
      </w:r>
      <w:proofErr w:type="spellEnd"/>
      <w:r w:rsidRPr="00E46C93">
        <w:t>), massive machine-type-communications (</w:t>
      </w:r>
      <w:proofErr w:type="spellStart"/>
      <w:r w:rsidRPr="00E46C93">
        <w:t>mMTC</w:t>
      </w:r>
      <w:proofErr w:type="spellEnd"/>
      <w:r w:rsidRPr="00E46C93">
        <w:t>), ultra-reliable and low latency communications (URLLC).</w:t>
      </w:r>
    </w:p>
    <w:p w14:paraId="3E0F0D3B" w14:textId="77777777" w:rsidR="004E69B5" w:rsidRPr="00F805B9" w:rsidRDefault="004E69B5" w:rsidP="00A753DF">
      <w:pPr>
        <w:autoSpaceDE/>
        <w:autoSpaceDN/>
        <w:spacing w:before="75" w:after="75"/>
        <w:jc w:val="both"/>
        <w:rPr>
          <w:rFonts w:eastAsiaTheme="minorEastAsia"/>
          <w:lang w:val="en-US" w:eastAsia="ko-KR"/>
        </w:rPr>
      </w:pPr>
    </w:p>
    <w:p w14:paraId="5E0E88C6" w14:textId="281C0554" w:rsidR="003A0162" w:rsidRDefault="00CA03B8" w:rsidP="00A753DF">
      <w:pPr>
        <w:autoSpaceDE/>
        <w:autoSpaceDN/>
        <w:spacing w:before="75" w:after="75"/>
        <w:jc w:val="both"/>
        <w:rPr>
          <w:rFonts w:eastAsiaTheme="minorEastAsia"/>
          <w:lang w:eastAsia="ko-KR"/>
        </w:rPr>
      </w:pPr>
      <w:r w:rsidRPr="00E46C93">
        <w:t xml:space="preserve">This contribution </w:t>
      </w:r>
      <w:r w:rsidR="003A0162">
        <w:rPr>
          <w:rFonts w:eastAsiaTheme="minorEastAsia" w:hint="eastAsia"/>
          <w:lang w:eastAsia="ko-KR"/>
        </w:rPr>
        <w:t xml:space="preserve">suggests reflecting a text proposal for TR 38.804 for </w:t>
      </w:r>
      <w:r w:rsidR="007D1F09">
        <w:rPr>
          <w:rFonts w:eastAsiaTheme="minorEastAsia" w:hint="eastAsia"/>
          <w:lang w:eastAsia="ko-KR"/>
        </w:rPr>
        <w:t>RRM measurement</w:t>
      </w:r>
      <w:r w:rsidR="00027A3F">
        <w:rPr>
          <w:rFonts w:eastAsiaTheme="minorEastAsia" w:hint="eastAsia"/>
          <w:lang w:eastAsia="ko-KR"/>
        </w:rPr>
        <w:t xml:space="preserve"> based on discussion at the companion contribution [2].</w:t>
      </w:r>
      <w:r w:rsidR="007744F4">
        <w:rPr>
          <w:rFonts w:eastAsiaTheme="minorEastAsia" w:hint="eastAsia"/>
          <w:lang w:eastAsia="ko-KR"/>
        </w:rPr>
        <w:t xml:space="preserve"> In summary;</w:t>
      </w:r>
    </w:p>
    <w:p w14:paraId="2F3E8C94" w14:textId="77777777" w:rsidR="007A7754" w:rsidRDefault="007A7754" w:rsidP="00A753DF">
      <w:pPr>
        <w:autoSpaceDE/>
        <w:autoSpaceDN/>
        <w:spacing w:before="75" w:after="75"/>
        <w:jc w:val="both"/>
        <w:rPr>
          <w:rFonts w:eastAsiaTheme="minorEastAsia"/>
          <w:lang w:eastAsia="ko-KR"/>
        </w:rPr>
      </w:pPr>
    </w:p>
    <w:p w14:paraId="07128122" w14:textId="23DEB618" w:rsidR="001B3C9E" w:rsidRDefault="00027A3F" w:rsidP="00A753DF">
      <w:pPr>
        <w:autoSpaceDE/>
        <w:autoSpaceDN/>
        <w:spacing w:before="75" w:after="75"/>
        <w:jc w:val="both"/>
        <w:rPr>
          <w:rFonts w:eastAsiaTheme="minorEastAsia"/>
          <w:lang w:eastAsia="ko-KR"/>
        </w:rPr>
      </w:pPr>
      <w:r>
        <w:rPr>
          <w:rFonts w:eastAsiaTheme="minorEastAsia" w:hint="eastAsia"/>
          <w:lang w:eastAsia="ko-KR"/>
        </w:rPr>
        <w:t xml:space="preserve">UE operation in wider BW may impact to overall power consumption since monitoring full bandwidth of UE is a dominant source of power drain.  </w:t>
      </w:r>
      <w:r w:rsidR="007744F4">
        <w:rPr>
          <w:rFonts w:eastAsiaTheme="minorEastAsia" w:hint="eastAsia"/>
          <w:lang w:eastAsia="ko-KR"/>
        </w:rPr>
        <w:t xml:space="preserve">Thus adaptive BW configuration of UE is demanded to provide the balance between capacity and power consumption. To achieve this, RAN1 discussed control channel design which is assigned in control </w:t>
      </w:r>
      <w:proofErr w:type="spellStart"/>
      <w:r w:rsidR="007744F4">
        <w:rPr>
          <w:rFonts w:eastAsiaTheme="minorEastAsia" w:hint="eastAsia"/>
          <w:lang w:eastAsia="ko-KR"/>
        </w:rPr>
        <w:t>subband</w:t>
      </w:r>
      <w:proofErr w:type="spellEnd"/>
      <w:r w:rsidR="007744F4">
        <w:rPr>
          <w:rFonts w:eastAsiaTheme="minorEastAsia" w:hint="eastAsia"/>
          <w:lang w:eastAsia="ko-KR"/>
        </w:rPr>
        <w:t xml:space="preserve"> and possible operation of BW change between narrow and wide BW.</w:t>
      </w:r>
      <w:r w:rsidR="00B57243">
        <w:rPr>
          <w:rFonts w:eastAsiaTheme="minorEastAsia" w:hint="eastAsia"/>
          <w:lang w:eastAsia="ko-KR"/>
        </w:rPr>
        <w:t xml:space="preserve"> Since monitoring BW of UE is restricted in the configured BW size of the control channel, it may impact to RRM measurement operation as well.</w:t>
      </w:r>
    </w:p>
    <w:p w14:paraId="0DA3E0FC" w14:textId="15CF5CF2" w:rsidR="007A7754" w:rsidRPr="00DE50FE" w:rsidRDefault="009A19F9" w:rsidP="00DE50FE">
      <w:pPr>
        <w:jc w:val="both"/>
        <w:rPr>
          <w:rFonts w:ascii="Arial" w:eastAsia="맑은 고딕" w:hAnsi="Arial" w:cs="Arial"/>
          <w:color w:val="000000" w:themeColor="text1"/>
          <w:lang w:eastAsia="ko-KR"/>
        </w:rPr>
      </w:pPr>
      <w:r>
        <w:rPr>
          <w:rFonts w:eastAsiaTheme="minorEastAsia" w:hint="eastAsia"/>
          <w:lang w:eastAsia="ko-KR"/>
        </w:rPr>
        <w:t xml:space="preserve">The monitoring BW for both control/data channel in serving cell may be configured by L1 signalling such as DCI. To support latency constrained service such as URLLC, DCI is preferred as indication of BW </w:t>
      </w:r>
      <w:r>
        <w:rPr>
          <w:rFonts w:eastAsiaTheme="minorEastAsia"/>
          <w:lang w:eastAsia="ko-KR"/>
        </w:rPr>
        <w:t>reconfiguration</w:t>
      </w:r>
      <w:r>
        <w:rPr>
          <w:rFonts w:eastAsiaTheme="minorEastAsia" w:hint="eastAsia"/>
          <w:lang w:eastAsia="ko-KR"/>
        </w:rPr>
        <w:t xml:space="preserve"> for UE. However there is a potential fluctuation of measurement quantity due to different size of monitoring BW. Since the difference of monitoring BW is not known to RRC layer, unreliable decision for handover would be made. Having said that, it is beneficial that monitoring BW for RRM measurement is configured by RRC signalling no matter operating BW is configured by L1 signalling. If </w:t>
      </w:r>
      <w:proofErr w:type="spellStart"/>
      <w:r>
        <w:rPr>
          <w:rFonts w:eastAsiaTheme="minorEastAsia" w:hint="eastAsia"/>
          <w:lang w:eastAsia="ko-KR"/>
        </w:rPr>
        <w:t>gNB</w:t>
      </w:r>
      <w:proofErr w:type="spellEnd"/>
      <w:r>
        <w:rPr>
          <w:rFonts w:eastAsiaTheme="minorEastAsia" w:hint="eastAsia"/>
          <w:lang w:eastAsia="ko-KR"/>
        </w:rPr>
        <w:t xml:space="preserve"> and UE do not have the same notion for the BW, it may impact to handover performance. Thus potential conflict with L1 operation relating to adaptive BW should be avoided.</w:t>
      </w:r>
    </w:p>
    <w:p w14:paraId="5029BB52" w14:textId="376D7313" w:rsidR="00B55BCB" w:rsidRPr="00E46C93" w:rsidRDefault="00B55BCB" w:rsidP="00B55BCB">
      <w:pPr>
        <w:keepNext/>
        <w:keepLines/>
        <w:pBdr>
          <w:top w:val="single" w:sz="12" w:space="3" w:color="auto"/>
        </w:pBdr>
        <w:spacing w:before="240"/>
        <w:ind w:left="432" w:hanging="432"/>
        <w:jc w:val="both"/>
        <w:outlineLvl w:val="0"/>
        <w:rPr>
          <w:rFonts w:ascii="Arial" w:eastAsiaTheme="minorEastAsia" w:hAnsi="Arial" w:cs="Arial"/>
          <w:color w:val="000000" w:themeColor="text1"/>
          <w:lang w:val="en-US"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7A1A9A">
        <w:rPr>
          <w:rFonts w:ascii="Arial" w:eastAsia="SimSun" w:hAnsi="Arial"/>
          <w:sz w:val="36"/>
        </w:rPr>
        <w:t xml:space="preserve">Text </w:t>
      </w:r>
      <w:r w:rsidR="007A1A9A">
        <w:rPr>
          <w:rFonts w:ascii="Arial" w:eastAsiaTheme="minorEastAsia" w:hAnsi="Arial" w:hint="eastAsia"/>
          <w:sz w:val="36"/>
          <w:lang w:eastAsia="ko-KR"/>
        </w:rPr>
        <w:t>P</w:t>
      </w:r>
      <w:r w:rsidRPr="00B55BCB">
        <w:rPr>
          <w:rFonts w:ascii="Arial" w:eastAsia="SimSun" w:hAnsi="Arial"/>
          <w:sz w:val="36"/>
        </w:rPr>
        <w:t>roposal for TR 38.804</w:t>
      </w:r>
    </w:p>
    <w:p w14:paraId="0D5A27D7" w14:textId="77777777" w:rsidR="002B2C26" w:rsidRDefault="002B2C26" w:rsidP="002B2C26">
      <w:pPr>
        <w:rPr>
          <w:rFonts w:eastAsia="맑은 고딕"/>
          <w:lang w:val="en-US" w:eastAsia="ko-KR"/>
        </w:rPr>
      </w:pPr>
      <w:r w:rsidRPr="0080305A">
        <w:rPr>
          <w:rFonts w:eastAsia="맑은 고딕" w:hint="eastAsia"/>
          <w:highlight w:val="yellow"/>
          <w:lang w:val="en-US" w:eastAsia="ko-KR"/>
        </w:rPr>
        <w:t>------------------------------------------- Text proposal (BEGIN) -------------------------------------------</w:t>
      </w:r>
    </w:p>
    <w:p w14:paraId="6CB6125D" w14:textId="77777777" w:rsidR="00F54D80" w:rsidRPr="00F54D80" w:rsidRDefault="00F54D80" w:rsidP="00F54D80">
      <w:pPr>
        <w:keepNext/>
        <w:keepLines/>
        <w:overflowPunct/>
        <w:autoSpaceDE/>
        <w:autoSpaceDN/>
        <w:adjustRightInd/>
        <w:spacing w:before="120"/>
        <w:ind w:left="1134" w:hanging="1134"/>
        <w:textAlignment w:val="auto"/>
        <w:outlineLvl w:val="2"/>
        <w:rPr>
          <w:rFonts w:ascii="Arial" w:eastAsia="MS Mincho" w:hAnsi="Arial"/>
          <w:sz w:val="28"/>
          <w:lang w:eastAsia="ja-JP"/>
        </w:rPr>
      </w:pPr>
      <w:bookmarkStart w:id="1" w:name="_Toc468726963"/>
      <w:r w:rsidRPr="00F54D80">
        <w:rPr>
          <w:rFonts w:ascii="Arial" w:eastAsia="MS Mincho" w:hAnsi="Arial" w:hint="eastAsia"/>
          <w:sz w:val="28"/>
          <w:lang w:eastAsia="ja-JP"/>
        </w:rPr>
        <w:t>5.5.4</w:t>
      </w:r>
      <w:r w:rsidRPr="00F54D80">
        <w:rPr>
          <w:rFonts w:ascii="Arial" w:eastAsia="MS Mincho" w:hAnsi="Arial" w:hint="eastAsia"/>
          <w:sz w:val="28"/>
          <w:lang w:eastAsia="ja-JP"/>
        </w:rPr>
        <w:tab/>
        <w:t>Measurements</w:t>
      </w:r>
      <w:bookmarkEnd w:id="1"/>
    </w:p>
    <w:p w14:paraId="1FEB787E" w14:textId="77777777" w:rsidR="00F54D80" w:rsidRPr="00F54D80" w:rsidRDefault="00F54D80" w:rsidP="00F54D80">
      <w:pPr>
        <w:overflowPunct/>
        <w:autoSpaceDE/>
        <w:autoSpaceDN/>
        <w:adjustRightInd/>
        <w:textAlignment w:val="auto"/>
        <w:rPr>
          <w:rFonts w:eastAsia="MS Mincho"/>
          <w:color w:val="0000FF"/>
          <w:lang w:eastAsia="ja-JP"/>
        </w:rPr>
      </w:pPr>
      <w:r w:rsidRPr="00F54D80">
        <w:rPr>
          <w:rFonts w:eastAsia="MS Mincho"/>
          <w:i/>
          <w:iCs/>
          <w:color w:val="FF0000"/>
        </w:rPr>
        <w:t>Editor</w:t>
      </w:r>
      <w:r w:rsidRPr="00F54D80">
        <w:rPr>
          <w:rFonts w:eastAsia="MS Mincho"/>
          <w:i/>
          <w:iCs/>
          <w:color w:val="FF0000"/>
          <w:lang w:eastAsia="ja-JP"/>
        </w:rPr>
        <w:t>’</w:t>
      </w:r>
      <w:r w:rsidRPr="00F54D80">
        <w:rPr>
          <w:rFonts w:eastAsia="MS Mincho" w:hint="eastAsia"/>
          <w:i/>
          <w:iCs/>
          <w:color w:val="FF0000"/>
          <w:lang w:eastAsia="ja-JP"/>
        </w:rPr>
        <w:t>s note: intended to capture measurement framework for mobility and other purposes, if any.</w:t>
      </w:r>
    </w:p>
    <w:p w14:paraId="248EC017" w14:textId="2D54B344" w:rsidR="00166126" w:rsidRPr="00166126" w:rsidRDefault="00166126" w:rsidP="00166126">
      <w:pPr>
        <w:overflowPunct/>
        <w:autoSpaceDE/>
        <w:autoSpaceDN/>
        <w:adjustRightInd/>
        <w:textAlignment w:val="auto"/>
        <w:rPr>
          <w:rFonts w:eastAsiaTheme="minorEastAsia"/>
          <w:lang w:eastAsia="ko-KR"/>
        </w:rPr>
      </w:pPr>
      <w:r w:rsidRPr="00166126">
        <w:rPr>
          <w:rFonts w:eastAsiaTheme="minorEastAsia"/>
          <w:lang w:eastAsia="ko-KR"/>
        </w:rPr>
        <w:t xml:space="preserve">Measurements to be performed by a UE for intra/inter-frequency mobility can be controlled by </w:t>
      </w:r>
      <w:r w:rsidR="0046400A">
        <w:rPr>
          <w:rFonts w:eastAsiaTheme="minorEastAsia" w:hint="eastAsia"/>
          <w:lang w:eastAsia="ko-KR"/>
        </w:rPr>
        <w:t>NR</w:t>
      </w:r>
      <w:r w:rsidRPr="00166126">
        <w:rPr>
          <w:rFonts w:eastAsiaTheme="minorEastAsia"/>
          <w:lang w:eastAsia="ko-KR"/>
        </w:rPr>
        <w:t>, using broadcast or dedicated control. In RRC_IDLE state, a UE shall follow the measurement parameters defined f</w:t>
      </w:r>
      <w:r w:rsidR="00CC2BCE">
        <w:rPr>
          <w:rFonts w:eastAsiaTheme="minorEastAsia"/>
          <w:lang w:eastAsia="ko-KR"/>
        </w:rPr>
        <w:t xml:space="preserve">or cell reselection specified </w:t>
      </w:r>
      <w:r w:rsidR="00CC2BCE">
        <w:rPr>
          <w:rFonts w:eastAsiaTheme="minorEastAsia" w:hint="eastAsia"/>
          <w:lang w:eastAsia="ko-KR"/>
        </w:rPr>
        <w:t>in</w:t>
      </w:r>
      <w:r w:rsidRPr="00166126">
        <w:rPr>
          <w:rFonts w:eastAsiaTheme="minorEastAsia"/>
          <w:lang w:eastAsia="ko-KR"/>
        </w:rPr>
        <w:t xml:space="preserve"> the </w:t>
      </w:r>
      <w:r w:rsidR="0046400A">
        <w:rPr>
          <w:rFonts w:eastAsiaTheme="minorEastAsia" w:hint="eastAsia"/>
          <w:lang w:eastAsia="ko-KR"/>
        </w:rPr>
        <w:t>NR</w:t>
      </w:r>
      <w:r w:rsidRPr="00166126">
        <w:rPr>
          <w:rFonts w:eastAsiaTheme="minorEastAsia"/>
          <w:lang w:eastAsia="ko-KR"/>
        </w:rPr>
        <w:t xml:space="preserve"> </w:t>
      </w:r>
      <w:r w:rsidR="0046400A">
        <w:rPr>
          <w:rFonts w:eastAsiaTheme="minorEastAsia" w:hint="eastAsia"/>
          <w:lang w:eastAsia="ko-KR"/>
        </w:rPr>
        <w:t>system information</w:t>
      </w:r>
      <w:r w:rsidRPr="00166126">
        <w:rPr>
          <w:rFonts w:eastAsiaTheme="minorEastAsia"/>
          <w:lang w:eastAsia="ko-KR"/>
        </w:rPr>
        <w:t xml:space="preserve">. In RRC_CONNECTED state, a UE shall follow the measurement configurations specified by RRC directed from the </w:t>
      </w:r>
      <w:r w:rsidR="00CC2BCE">
        <w:rPr>
          <w:rFonts w:eastAsiaTheme="minorEastAsia" w:hint="eastAsia"/>
          <w:lang w:eastAsia="ko-KR"/>
        </w:rPr>
        <w:t>NR</w:t>
      </w:r>
      <w:r w:rsidRPr="00166126">
        <w:rPr>
          <w:rFonts w:eastAsiaTheme="minorEastAsia"/>
          <w:lang w:eastAsia="ko-KR"/>
        </w:rPr>
        <w:t>.</w:t>
      </w:r>
      <w:r w:rsidR="00CE6B0B">
        <w:rPr>
          <w:rFonts w:eastAsiaTheme="minorEastAsia" w:hint="eastAsia"/>
          <w:lang w:eastAsia="ko-KR"/>
        </w:rPr>
        <w:t xml:space="preserve"> The measurement configuration includes valid time and frequency resource which may be used for RRM measurement</w:t>
      </w:r>
      <w:r w:rsidR="002B2D65">
        <w:rPr>
          <w:rFonts w:eastAsiaTheme="minorEastAsia" w:hint="eastAsia"/>
          <w:lang w:eastAsia="ko-KR"/>
        </w:rPr>
        <w:t>s and reports</w:t>
      </w:r>
      <w:r w:rsidR="00CE6B0B">
        <w:rPr>
          <w:rFonts w:eastAsiaTheme="minorEastAsia" w:hint="eastAsia"/>
          <w:lang w:eastAsia="ko-KR"/>
        </w:rPr>
        <w:t>.</w:t>
      </w:r>
    </w:p>
    <w:p w14:paraId="27A8F66B" w14:textId="77777777" w:rsidR="00F435C8" w:rsidRPr="000235A1" w:rsidRDefault="00F435C8" w:rsidP="00A753DF">
      <w:pPr>
        <w:autoSpaceDE/>
        <w:autoSpaceDN/>
        <w:spacing w:before="75" w:after="75"/>
        <w:jc w:val="both"/>
        <w:rPr>
          <w:rFonts w:eastAsiaTheme="minorEastAsia"/>
          <w:lang w:eastAsia="ko-KR"/>
        </w:rPr>
      </w:pPr>
    </w:p>
    <w:p w14:paraId="31FE59CE" w14:textId="590D8E70" w:rsidR="002B2C26" w:rsidRDefault="002B2C26" w:rsidP="002B2C26">
      <w:pPr>
        <w:rPr>
          <w:rFonts w:eastAsia="맑은 고딕"/>
          <w:lang w:val="en-US" w:eastAsia="ko-KR"/>
        </w:rPr>
      </w:pPr>
      <w:r w:rsidRPr="0080305A">
        <w:rPr>
          <w:rFonts w:eastAsia="맑은 고딕" w:hint="eastAsia"/>
          <w:highlight w:val="yellow"/>
          <w:lang w:val="en-US" w:eastAsia="ko-KR"/>
        </w:rPr>
        <w:t>------------------------------------------- Text proposal (</w:t>
      </w:r>
      <w:r>
        <w:rPr>
          <w:rFonts w:eastAsia="맑은 고딕" w:hint="eastAsia"/>
          <w:highlight w:val="yellow"/>
          <w:lang w:val="en-US" w:eastAsia="ko-KR"/>
        </w:rPr>
        <w:t>END</w:t>
      </w:r>
      <w:r w:rsidRPr="0080305A">
        <w:rPr>
          <w:rFonts w:eastAsia="맑은 고딕" w:hint="eastAsia"/>
          <w:highlight w:val="yellow"/>
          <w:lang w:val="en-US" w:eastAsia="ko-KR"/>
        </w:rPr>
        <w:t>) -------------------------------------------</w:t>
      </w: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lastRenderedPageBreak/>
        <w:t>References</w:t>
      </w:r>
    </w:p>
    <w:p w14:paraId="2383DBB6" w14:textId="77777777" w:rsidR="00F20A82" w:rsidRPr="00E46C93" w:rsidRDefault="00F20A82" w:rsidP="00A753DF">
      <w:pPr>
        <w:jc w:val="both"/>
      </w:pPr>
    </w:p>
    <w:p w14:paraId="14909F73" w14:textId="77777777" w:rsidR="009A33F1" w:rsidRPr="00E46C93" w:rsidRDefault="00A67CFF" w:rsidP="00A753DF">
      <w:pPr>
        <w:ind w:left="518" w:hanging="518"/>
        <w:jc w:val="both"/>
        <w:rPr>
          <w:rFonts w:ascii="Arial" w:hAnsi="Arial" w:cs="Arial"/>
        </w:rPr>
      </w:pPr>
      <w:r w:rsidRPr="00E46C93">
        <w:rPr>
          <w:rFonts w:ascii="Arial" w:hAnsi="Arial" w:cs="Arial"/>
          <w:bCs/>
        </w:rPr>
        <w:t>[1]</w:t>
      </w:r>
      <w:r w:rsidR="009A33F1" w:rsidRPr="00E46C93">
        <w:rPr>
          <w:rFonts w:ascii="Arial" w:hAnsi="Arial" w:cs="Arial"/>
          <w:bCs/>
        </w:rPr>
        <w:t xml:space="preserve"> R2-16</w:t>
      </w:r>
      <w:r w:rsidR="009A33F1" w:rsidRPr="00E46C93">
        <w:rPr>
          <w:rFonts w:ascii="Arial" w:eastAsia="맑은 고딕" w:hAnsi="Arial" w:cs="Arial"/>
          <w:bCs/>
          <w:lang w:eastAsia="ko-KR"/>
        </w:rPr>
        <w:t>0671</w:t>
      </w:r>
      <w:r w:rsidR="00A771D2" w:rsidRPr="00E46C93">
        <w:rPr>
          <w:rFonts w:ascii="Arial" w:eastAsia="맑은 고딕" w:hAnsi="Arial" w:cs="Arial"/>
          <w:bCs/>
          <w:lang w:eastAsia="ko-KR"/>
        </w:rPr>
        <w:t xml:space="preserve">, </w:t>
      </w:r>
      <w:r w:rsidR="009A33F1" w:rsidRPr="00E46C93">
        <w:rPr>
          <w:rFonts w:ascii="Arial" w:eastAsia="맑은 고딕" w:hAnsi="Arial" w:cs="Arial"/>
          <w:bCs/>
          <w:lang w:eastAsia="ko-KR"/>
        </w:rPr>
        <w:t xml:space="preserve">New SID Proposal: </w:t>
      </w:r>
      <w:r w:rsidR="009A33F1" w:rsidRPr="00E46C93">
        <w:rPr>
          <w:rFonts w:ascii="Arial" w:hAnsi="Arial" w:cs="Arial"/>
        </w:rPr>
        <w:t xml:space="preserve">Study on </w:t>
      </w:r>
      <w:r w:rsidR="009A33F1" w:rsidRPr="00E46C93">
        <w:rPr>
          <w:rFonts w:ascii="Arial" w:eastAsia="MS Mincho" w:hAnsi="Arial" w:cs="Arial"/>
          <w:lang w:eastAsia="ja-JP"/>
        </w:rPr>
        <w:t>NR</w:t>
      </w:r>
      <w:r w:rsidR="009A33F1" w:rsidRPr="00E46C93">
        <w:rPr>
          <w:rFonts w:ascii="Arial" w:hAnsi="Arial" w:cs="Arial"/>
        </w:rPr>
        <w:t xml:space="preserve"> New Radio Access Technology</w:t>
      </w:r>
    </w:p>
    <w:p w14:paraId="5753C870" w14:textId="10C3966D" w:rsidR="00966730" w:rsidRDefault="00725B2D" w:rsidP="00A753DF">
      <w:pPr>
        <w:pStyle w:val="2222"/>
        <w:spacing w:after="120" w:line="288" w:lineRule="auto"/>
        <w:ind w:firstLineChars="0" w:firstLine="0"/>
        <w:rPr>
          <w:rFonts w:ascii="Arial" w:hAnsi="Arial" w:cs="Arial"/>
          <w:lang w:eastAsia="ko-KR"/>
        </w:rPr>
      </w:pPr>
      <w:r>
        <w:rPr>
          <w:rFonts w:ascii="Arial" w:hAnsi="Arial" w:cs="Arial"/>
          <w:lang w:eastAsia="ko-KR"/>
        </w:rPr>
        <w:t>[</w:t>
      </w:r>
      <w:r w:rsidR="002514D8">
        <w:rPr>
          <w:rFonts w:ascii="Arial" w:hAnsi="Arial" w:cs="Arial" w:hint="eastAsia"/>
          <w:lang w:eastAsia="ko-KR"/>
        </w:rPr>
        <w:t>2</w:t>
      </w:r>
      <w:r w:rsidRPr="00725B2D">
        <w:rPr>
          <w:rFonts w:ascii="Arial" w:hAnsi="Arial" w:cs="Arial"/>
          <w:lang w:eastAsia="ko-KR"/>
        </w:rPr>
        <w:t xml:space="preserve">] </w:t>
      </w:r>
      <w:r w:rsidR="00966730">
        <w:rPr>
          <w:rFonts w:ascii="Arial" w:hAnsi="Arial" w:cs="Arial" w:hint="eastAsia"/>
          <w:lang w:eastAsia="ko-KR"/>
        </w:rPr>
        <w:t>R2-</w:t>
      </w:r>
      <w:r w:rsidR="00B54C7A">
        <w:rPr>
          <w:rFonts w:ascii="Arial" w:hAnsi="Arial" w:cs="Arial" w:hint="eastAsia"/>
          <w:lang w:eastAsia="ko-KR"/>
        </w:rPr>
        <w:t>17</w:t>
      </w:r>
      <w:r w:rsidR="00B54C7A" w:rsidRPr="00B54C7A">
        <w:rPr>
          <w:rFonts w:ascii="Arial" w:hAnsi="Arial" w:cs="Arial"/>
          <w:lang w:eastAsia="ko-KR"/>
        </w:rPr>
        <w:t>01476</w:t>
      </w:r>
      <w:r w:rsidR="00966730">
        <w:rPr>
          <w:rFonts w:ascii="Arial" w:hAnsi="Arial" w:cs="Arial" w:hint="eastAsia"/>
          <w:lang w:eastAsia="ko-KR"/>
        </w:rPr>
        <w:t xml:space="preserve">, </w:t>
      </w:r>
      <w:r w:rsidR="00966730">
        <w:rPr>
          <w:rFonts w:ascii="Arial" w:hAnsi="Arial" w:cs="Arial"/>
          <w:lang w:eastAsia="ko-KR"/>
        </w:rPr>
        <w:t>“</w:t>
      </w:r>
      <w:r w:rsidR="00027A3F" w:rsidRPr="00027A3F">
        <w:rPr>
          <w:rFonts w:ascii="Arial" w:hAnsi="Arial" w:cs="Arial"/>
          <w:lang w:eastAsia="ko-KR"/>
        </w:rPr>
        <w:t>RRM measurement for wideband in NR</w:t>
      </w:r>
      <w:r w:rsidR="00966730">
        <w:rPr>
          <w:rFonts w:ascii="Arial" w:hAnsi="Arial" w:cs="Arial"/>
          <w:lang w:eastAsia="ko-KR"/>
        </w:rPr>
        <w:t>”</w:t>
      </w:r>
      <w:r w:rsidR="00966730">
        <w:rPr>
          <w:rFonts w:ascii="Arial" w:hAnsi="Arial" w:cs="Arial" w:hint="eastAsia"/>
          <w:lang w:eastAsia="ko-KR"/>
        </w:rPr>
        <w:t>, Samsung, February 2017</w:t>
      </w:r>
    </w:p>
    <w:p w14:paraId="089E789A" w14:textId="6D44A2CD" w:rsidR="002514D8" w:rsidRPr="00725B2D" w:rsidRDefault="002514D8" w:rsidP="00A753DF">
      <w:pPr>
        <w:pStyle w:val="2222"/>
        <w:spacing w:after="120" w:line="288" w:lineRule="auto"/>
        <w:ind w:firstLineChars="0" w:firstLine="0"/>
        <w:rPr>
          <w:rFonts w:ascii="Arial" w:hAnsi="Arial" w:cs="Arial"/>
          <w:lang w:eastAsia="ko-KR"/>
        </w:rPr>
      </w:pPr>
    </w:p>
    <w:sectPr w:rsidR="002514D8" w:rsidRPr="00725B2D">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DA7494" w15:done="0"/>
  <w15:commentEx w15:paraId="2A3101CA" w15:done="0"/>
  <w15:commentEx w15:paraId="29B2B869" w15:done="0"/>
  <w15:commentEx w15:paraId="70562B9D" w15:done="0"/>
  <w15:commentEx w15:paraId="323140A6" w15:done="0"/>
  <w15:commentEx w15:paraId="13DDA807" w15:done="0"/>
  <w15:commentEx w15:paraId="340DFA5C" w15:done="0"/>
  <w15:commentEx w15:paraId="50049F1F" w15:done="0"/>
  <w15:commentEx w15:paraId="7BE55389" w15:done="0"/>
  <w15:commentEx w15:paraId="7C73A730" w15:done="0"/>
  <w15:commentEx w15:paraId="048C1089" w15:done="0"/>
  <w15:commentEx w15:paraId="4DF2DA93" w15:done="0"/>
  <w15:commentEx w15:paraId="6A680CF0" w15:done="0"/>
  <w15:commentEx w15:paraId="4290CB29" w15:done="0"/>
  <w15:commentEx w15:paraId="063F1A20" w15:done="0"/>
  <w15:commentEx w15:paraId="6335AB72" w15:done="0"/>
  <w15:commentEx w15:paraId="7DAF21DF" w15:done="0"/>
  <w15:commentEx w15:paraId="6A657953" w15:done="0"/>
  <w15:commentEx w15:paraId="66A9226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C4ED40" w14:textId="77777777" w:rsidR="004C61AB" w:rsidRDefault="004C61AB" w:rsidP="004A0D75">
      <w:pPr>
        <w:spacing w:after="0"/>
      </w:pPr>
      <w:r>
        <w:separator/>
      </w:r>
    </w:p>
  </w:endnote>
  <w:endnote w:type="continuationSeparator" w:id="0">
    <w:p w14:paraId="550760DA" w14:textId="77777777" w:rsidR="004C61AB" w:rsidRDefault="004C61AB"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1EB2B" w14:textId="77777777" w:rsidR="004C61AB" w:rsidRDefault="004C61AB" w:rsidP="004A0D75">
      <w:pPr>
        <w:spacing w:after="0"/>
      </w:pPr>
      <w:r>
        <w:separator/>
      </w:r>
    </w:p>
  </w:footnote>
  <w:footnote w:type="continuationSeparator" w:id="0">
    <w:p w14:paraId="0F0ACE71" w14:textId="77777777" w:rsidR="004C61AB" w:rsidRDefault="004C61AB"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0F7F1F13"/>
    <w:multiLevelType w:val="multilevel"/>
    <w:tmpl w:val="E320DF7C"/>
    <w:lvl w:ilvl="0">
      <w:start w:val="1"/>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18">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9">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0">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18"/>
  </w:num>
  <w:num w:numId="4">
    <w:abstractNumId w:val="15"/>
  </w:num>
  <w:num w:numId="5">
    <w:abstractNumId w:val="0"/>
  </w:num>
  <w:num w:numId="6">
    <w:abstractNumId w:val="1"/>
  </w:num>
  <w:num w:numId="7">
    <w:abstractNumId w:val="12"/>
  </w:num>
  <w:num w:numId="8">
    <w:abstractNumId w:val="3"/>
  </w:num>
  <w:num w:numId="9">
    <w:abstractNumId w:val="7"/>
  </w:num>
  <w:num w:numId="10">
    <w:abstractNumId w:val="20"/>
  </w:num>
  <w:num w:numId="11">
    <w:abstractNumId w:val="8"/>
  </w:num>
  <w:num w:numId="12">
    <w:abstractNumId w:val="6"/>
  </w:num>
  <w:num w:numId="13">
    <w:abstractNumId w:val="16"/>
  </w:num>
  <w:num w:numId="14">
    <w:abstractNumId w:val="9"/>
  </w:num>
  <w:num w:numId="15">
    <w:abstractNumId w:val="5"/>
  </w:num>
  <w:num w:numId="16">
    <w:abstractNumId w:val="13"/>
  </w:num>
  <w:num w:numId="17">
    <w:abstractNumId w:val="10"/>
  </w:num>
  <w:num w:numId="18">
    <w:abstractNumId w:val="4"/>
  </w:num>
  <w:num w:numId="19">
    <w:abstractNumId w:val="2"/>
  </w:num>
  <w:num w:numId="20">
    <w:abstractNumId w:val="17"/>
  </w:num>
  <w:num w:numId="2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54E"/>
    <w:rsid w:val="0000562B"/>
    <w:rsid w:val="0000598B"/>
    <w:rsid w:val="00005DC2"/>
    <w:rsid w:val="00006ADB"/>
    <w:rsid w:val="0000766D"/>
    <w:rsid w:val="00007EF3"/>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35A1"/>
    <w:rsid w:val="000235D5"/>
    <w:rsid w:val="00024A38"/>
    <w:rsid w:val="00025099"/>
    <w:rsid w:val="00025821"/>
    <w:rsid w:val="000258BC"/>
    <w:rsid w:val="00025A9D"/>
    <w:rsid w:val="00025DC2"/>
    <w:rsid w:val="00026084"/>
    <w:rsid w:val="00026C46"/>
    <w:rsid w:val="000273FF"/>
    <w:rsid w:val="00027A3F"/>
    <w:rsid w:val="00030D16"/>
    <w:rsid w:val="000315BD"/>
    <w:rsid w:val="00031CD5"/>
    <w:rsid w:val="000321AB"/>
    <w:rsid w:val="000323DE"/>
    <w:rsid w:val="000334F0"/>
    <w:rsid w:val="00033C49"/>
    <w:rsid w:val="0003470A"/>
    <w:rsid w:val="0003489C"/>
    <w:rsid w:val="000358C1"/>
    <w:rsid w:val="00037DEF"/>
    <w:rsid w:val="00040395"/>
    <w:rsid w:val="00040972"/>
    <w:rsid w:val="000436D4"/>
    <w:rsid w:val="00043E04"/>
    <w:rsid w:val="000443DF"/>
    <w:rsid w:val="00044C37"/>
    <w:rsid w:val="000452DD"/>
    <w:rsid w:val="00045F32"/>
    <w:rsid w:val="0004640B"/>
    <w:rsid w:val="0005035D"/>
    <w:rsid w:val="000504E5"/>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0722"/>
    <w:rsid w:val="000714B0"/>
    <w:rsid w:val="000719D3"/>
    <w:rsid w:val="00072575"/>
    <w:rsid w:val="00074FBA"/>
    <w:rsid w:val="00075679"/>
    <w:rsid w:val="00075DFE"/>
    <w:rsid w:val="0007652C"/>
    <w:rsid w:val="000769FD"/>
    <w:rsid w:val="00076CD5"/>
    <w:rsid w:val="000800F7"/>
    <w:rsid w:val="000803EE"/>
    <w:rsid w:val="000808AD"/>
    <w:rsid w:val="00080B33"/>
    <w:rsid w:val="00081D6F"/>
    <w:rsid w:val="00082338"/>
    <w:rsid w:val="0008312D"/>
    <w:rsid w:val="000836F3"/>
    <w:rsid w:val="000841FC"/>
    <w:rsid w:val="00084774"/>
    <w:rsid w:val="00084FE6"/>
    <w:rsid w:val="0008556E"/>
    <w:rsid w:val="00086045"/>
    <w:rsid w:val="00087E29"/>
    <w:rsid w:val="0009122E"/>
    <w:rsid w:val="000917C0"/>
    <w:rsid w:val="00092EE0"/>
    <w:rsid w:val="000948CD"/>
    <w:rsid w:val="0009640B"/>
    <w:rsid w:val="0009772B"/>
    <w:rsid w:val="00097968"/>
    <w:rsid w:val="000A025B"/>
    <w:rsid w:val="000A32E9"/>
    <w:rsid w:val="000A5C1D"/>
    <w:rsid w:val="000A670A"/>
    <w:rsid w:val="000A6E76"/>
    <w:rsid w:val="000A6F7B"/>
    <w:rsid w:val="000B009D"/>
    <w:rsid w:val="000B01B7"/>
    <w:rsid w:val="000B0DD2"/>
    <w:rsid w:val="000B175A"/>
    <w:rsid w:val="000B2740"/>
    <w:rsid w:val="000B3C3A"/>
    <w:rsid w:val="000B4579"/>
    <w:rsid w:val="000B473A"/>
    <w:rsid w:val="000B4DAB"/>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D2"/>
    <w:rsid w:val="000D1A38"/>
    <w:rsid w:val="000D1CCC"/>
    <w:rsid w:val="000D1D60"/>
    <w:rsid w:val="000D2318"/>
    <w:rsid w:val="000D357C"/>
    <w:rsid w:val="000D3650"/>
    <w:rsid w:val="000D3BBC"/>
    <w:rsid w:val="000D4064"/>
    <w:rsid w:val="000D5126"/>
    <w:rsid w:val="000D583E"/>
    <w:rsid w:val="000D618B"/>
    <w:rsid w:val="000D637F"/>
    <w:rsid w:val="000D6A6D"/>
    <w:rsid w:val="000D7FEB"/>
    <w:rsid w:val="000E0241"/>
    <w:rsid w:val="000E09C6"/>
    <w:rsid w:val="000E1D10"/>
    <w:rsid w:val="000E2955"/>
    <w:rsid w:val="000E31FC"/>
    <w:rsid w:val="000E412A"/>
    <w:rsid w:val="000E46D6"/>
    <w:rsid w:val="000E5DBC"/>
    <w:rsid w:val="000E74DF"/>
    <w:rsid w:val="000F12E3"/>
    <w:rsid w:val="000F26B9"/>
    <w:rsid w:val="000F3987"/>
    <w:rsid w:val="000F39A7"/>
    <w:rsid w:val="000F54BB"/>
    <w:rsid w:val="000F65AD"/>
    <w:rsid w:val="000F7ADE"/>
    <w:rsid w:val="0010021C"/>
    <w:rsid w:val="00100630"/>
    <w:rsid w:val="0010065B"/>
    <w:rsid w:val="00100F46"/>
    <w:rsid w:val="00101414"/>
    <w:rsid w:val="00102221"/>
    <w:rsid w:val="001030E9"/>
    <w:rsid w:val="00105254"/>
    <w:rsid w:val="00106FAA"/>
    <w:rsid w:val="00107FA6"/>
    <w:rsid w:val="001105F1"/>
    <w:rsid w:val="001128BE"/>
    <w:rsid w:val="001128DC"/>
    <w:rsid w:val="0011313A"/>
    <w:rsid w:val="00113297"/>
    <w:rsid w:val="001134E6"/>
    <w:rsid w:val="00113AE2"/>
    <w:rsid w:val="001140A5"/>
    <w:rsid w:val="0011490E"/>
    <w:rsid w:val="00114A6C"/>
    <w:rsid w:val="001176AC"/>
    <w:rsid w:val="00117902"/>
    <w:rsid w:val="00117E4D"/>
    <w:rsid w:val="0012009B"/>
    <w:rsid w:val="00123951"/>
    <w:rsid w:val="001239FA"/>
    <w:rsid w:val="00124B92"/>
    <w:rsid w:val="00124C8E"/>
    <w:rsid w:val="00124CDB"/>
    <w:rsid w:val="0012531E"/>
    <w:rsid w:val="0012693B"/>
    <w:rsid w:val="00127717"/>
    <w:rsid w:val="00127E99"/>
    <w:rsid w:val="00130856"/>
    <w:rsid w:val="00130C5F"/>
    <w:rsid w:val="0013102A"/>
    <w:rsid w:val="001320DD"/>
    <w:rsid w:val="00132285"/>
    <w:rsid w:val="00133948"/>
    <w:rsid w:val="00133BF9"/>
    <w:rsid w:val="001340D6"/>
    <w:rsid w:val="001346EC"/>
    <w:rsid w:val="00135D62"/>
    <w:rsid w:val="00136401"/>
    <w:rsid w:val="00136763"/>
    <w:rsid w:val="00140898"/>
    <w:rsid w:val="00140DE2"/>
    <w:rsid w:val="00141192"/>
    <w:rsid w:val="00142909"/>
    <w:rsid w:val="00144BC0"/>
    <w:rsid w:val="00144C47"/>
    <w:rsid w:val="0014572F"/>
    <w:rsid w:val="0014594A"/>
    <w:rsid w:val="00146514"/>
    <w:rsid w:val="00146734"/>
    <w:rsid w:val="0015079C"/>
    <w:rsid w:val="001507E1"/>
    <w:rsid w:val="00150A1A"/>
    <w:rsid w:val="00152392"/>
    <w:rsid w:val="00153D15"/>
    <w:rsid w:val="00154291"/>
    <w:rsid w:val="0015457F"/>
    <w:rsid w:val="001546F9"/>
    <w:rsid w:val="00155925"/>
    <w:rsid w:val="00156391"/>
    <w:rsid w:val="001573C7"/>
    <w:rsid w:val="001577A3"/>
    <w:rsid w:val="00157885"/>
    <w:rsid w:val="00161120"/>
    <w:rsid w:val="001618FA"/>
    <w:rsid w:val="00161D15"/>
    <w:rsid w:val="0016333D"/>
    <w:rsid w:val="00165CC3"/>
    <w:rsid w:val="00165D59"/>
    <w:rsid w:val="00166126"/>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EBC"/>
    <w:rsid w:val="001851A6"/>
    <w:rsid w:val="00185E55"/>
    <w:rsid w:val="001861C8"/>
    <w:rsid w:val="0018632D"/>
    <w:rsid w:val="0018697A"/>
    <w:rsid w:val="00190900"/>
    <w:rsid w:val="00190A94"/>
    <w:rsid w:val="00190CA1"/>
    <w:rsid w:val="001913D4"/>
    <w:rsid w:val="00191E58"/>
    <w:rsid w:val="001929DA"/>
    <w:rsid w:val="00193584"/>
    <w:rsid w:val="00193C9B"/>
    <w:rsid w:val="001945F5"/>
    <w:rsid w:val="00194F2A"/>
    <w:rsid w:val="00195CEC"/>
    <w:rsid w:val="00195DC4"/>
    <w:rsid w:val="001A0F74"/>
    <w:rsid w:val="001A1734"/>
    <w:rsid w:val="001A5466"/>
    <w:rsid w:val="001A58DF"/>
    <w:rsid w:val="001A6BF7"/>
    <w:rsid w:val="001A7253"/>
    <w:rsid w:val="001A739D"/>
    <w:rsid w:val="001A7848"/>
    <w:rsid w:val="001A78C8"/>
    <w:rsid w:val="001A7B45"/>
    <w:rsid w:val="001B0B77"/>
    <w:rsid w:val="001B3C9E"/>
    <w:rsid w:val="001B4084"/>
    <w:rsid w:val="001B478A"/>
    <w:rsid w:val="001B50CB"/>
    <w:rsid w:val="001B5879"/>
    <w:rsid w:val="001B5925"/>
    <w:rsid w:val="001B640D"/>
    <w:rsid w:val="001B6859"/>
    <w:rsid w:val="001B6EE8"/>
    <w:rsid w:val="001B76EC"/>
    <w:rsid w:val="001C0AAA"/>
    <w:rsid w:val="001C1E12"/>
    <w:rsid w:val="001C295C"/>
    <w:rsid w:val="001C2963"/>
    <w:rsid w:val="001C384F"/>
    <w:rsid w:val="001C3D87"/>
    <w:rsid w:val="001C3E55"/>
    <w:rsid w:val="001C4AD2"/>
    <w:rsid w:val="001C4ADE"/>
    <w:rsid w:val="001C4F2A"/>
    <w:rsid w:val="001C5D91"/>
    <w:rsid w:val="001C6A43"/>
    <w:rsid w:val="001C6B72"/>
    <w:rsid w:val="001C78EC"/>
    <w:rsid w:val="001C7F95"/>
    <w:rsid w:val="001D034F"/>
    <w:rsid w:val="001D05E4"/>
    <w:rsid w:val="001D13FC"/>
    <w:rsid w:val="001D17F0"/>
    <w:rsid w:val="001D2325"/>
    <w:rsid w:val="001D28B6"/>
    <w:rsid w:val="001D35CF"/>
    <w:rsid w:val="001D3B4D"/>
    <w:rsid w:val="001D4137"/>
    <w:rsid w:val="001D4CE3"/>
    <w:rsid w:val="001D4D4F"/>
    <w:rsid w:val="001D6F2D"/>
    <w:rsid w:val="001D77D7"/>
    <w:rsid w:val="001D77E1"/>
    <w:rsid w:val="001E0243"/>
    <w:rsid w:val="001E104C"/>
    <w:rsid w:val="001E1B7C"/>
    <w:rsid w:val="001E2140"/>
    <w:rsid w:val="001E2892"/>
    <w:rsid w:val="001E2FA8"/>
    <w:rsid w:val="001E3060"/>
    <w:rsid w:val="001E3726"/>
    <w:rsid w:val="001E3B3F"/>
    <w:rsid w:val="001E3B95"/>
    <w:rsid w:val="001E67D2"/>
    <w:rsid w:val="001F0A0E"/>
    <w:rsid w:val="001F0A8F"/>
    <w:rsid w:val="001F2629"/>
    <w:rsid w:val="001F286B"/>
    <w:rsid w:val="001F2E99"/>
    <w:rsid w:val="001F3DDC"/>
    <w:rsid w:val="001F4246"/>
    <w:rsid w:val="001F444C"/>
    <w:rsid w:val="001F468B"/>
    <w:rsid w:val="001F494F"/>
    <w:rsid w:val="001F546E"/>
    <w:rsid w:val="001F70A4"/>
    <w:rsid w:val="00200D5C"/>
    <w:rsid w:val="00201ABF"/>
    <w:rsid w:val="00201FAE"/>
    <w:rsid w:val="002025FB"/>
    <w:rsid w:val="00202A3F"/>
    <w:rsid w:val="00202CC7"/>
    <w:rsid w:val="00202E6E"/>
    <w:rsid w:val="00203A37"/>
    <w:rsid w:val="0020433E"/>
    <w:rsid w:val="00204CB4"/>
    <w:rsid w:val="00205F51"/>
    <w:rsid w:val="002064E1"/>
    <w:rsid w:val="0020692A"/>
    <w:rsid w:val="00206B02"/>
    <w:rsid w:val="00206EE0"/>
    <w:rsid w:val="0020766C"/>
    <w:rsid w:val="00211087"/>
    <w:rsid w:val="00212014"/>
    <w:rsid w:val="00212D5B"/>
    <w:rsid w:val="0021415E"/>
    <w:rsid w:val="0021418E"/>
    <w:rsid w:val="00214477"/>
    <w:rsid w:val="002145F1"/>
    <w:rsid w:val="00214B37"/>
    <w:rsid w:val="002161C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F4"/>
    <w:rsid w:val="0023524E"/>
    <w:rsid w:val="0023693B"/>
    <w:rsid w:val="002373B7"/>
    <w:rsid w:val="002379FC"/>
    <w:rsid w:val="00240912"/>
    <w:rsid w:val="0024332D"/>
    <w:rsid w:val="0024532B"/>
    <w:rsid w:val="0024552D"/>
    <w:rsid w:val="00246125"/>
    <w:rsid w:val="00247AA1"/>
    <w:rsid w:val="00247CE7"/>
    <w:rsid w:val="002502A2"/>
    <w:rsid w:val="00250892"/>
    <w:rsid w:val="00251069"/>
    <w:rsid w:val="002514D8"/>
    <w:rsid w:val="002523C4"/>
    <w:rsid w:val="00252CA6"/>
    <w:rsid w:val="002548A9"/>
    <w:rsid w:val="00255039"/>
    <w:rsid w:val="00255325"/>
    <w:rsid w:val="002553BC"/>
    <w:rsid w:val="00255688"/>
    <w:rsid w:val="00261B4C"/>
    <w:rsid w:val="00261D1B"/>
    <w:rsid w:val="0026214F"/>
    <w:rsid w:val="0026301C"/>
    <w:rsid w:val="0026376C"/>
    <w:rsid w:val="0026390A"/>
    <w:rsid w:val="0026473C"/>
    <w:rsid w:val="00264AC6"/>
    <w:rsid w:val="00265EF5"/>
    <w:rsid w:val="0027125D"/>
    <w:rsid w:val="0027249D"/>
    <w:rsid w:val="00272AB2"/>
    <w:rsid w:val="00274B2C"/>
    <w:rsid w:val="00274EDB"/>
    <w:rsid w:val="002754B9"/>
    <w:rsid w:val="002756F6"/>
    <w:rsid w:val="0027573B"/>
    <w:rsid w:val="00275AC9"/>
    <w:rsid w:val="00275B0C"/>
    <w:rsid w:val="002762C3"/>
    <w:rsid w:val="002779D2"/>
    <w:rsid w:val="00277B44"/>
    <w:rsid w:val="002805F3"/>
    <w:rsid w:val="00281690"/>
    <w:rsid w:val="00281F7F"/>
    <w:rsid w:val="00283307"/>
    <w:rsid w:val="002834E4"/>
    <w:rsid w:val="0028530F"/>
    <w:rsid w:val="00286127"/>
    <w:rsid w:val="002861E9"/>
    <w:rsid w:val="00286583"/>
    <w:rsid w:val="00287530"/>
    <w:rsid w:val="00290DA3"/>
    <w:rsid w:val="00290F68"/>
    <w:rsid w:val="002917EB"/>
    <w:rsid w:val="00292D3E"/>
    <w:rsid w:val="00292FE6"/>
    <w:rsid w:val="00293F56"/>
    <w:rsid w:val="00294677"/>
    <w:rsid w:val="002949D8"/>
    <w:rsid w:val="00294EED"/>
    <w:rsid w:val="00296875"/>
    <w:rsid w:val="00297619"/>
    <w:rsid w:val="00297B91"/>
    <w:rsid w:val="002A04EC"/>
    <w:rsid w:val="002A052D"/>
    <w:rsid w:val="002A091E"/>
    <w:rsid w:val="002A0F6A"/>
    <w:rsid w:val="002A2C17"/>
    <w:rsid w:val="002A3DFC"/>
    <w:rsid w:val="002A590F"/>
    <w:rsid w:val="002A665D"/>
    <w:rsid w:val="002A6714"/>
    <w:rsid w:val="002A6A7E"/>
    <w:rsid w:val="002A7326"/>
    <w:rsid w:val="002B0324"/>
    <w:rsid w:val="002B0AB2"/>
    <w:rsid w:val="002B1189"/>
    <w:rsid w:val="002B182E"/>
    <w:rsid w:val="002B240E"/>
    <w:rsid w:val="002B2C26"/>
    <w:rsid w:val="002B2D65"/>
    <w:rsid w:val="002B3AD9"/>
    <w:rsid w:val="002B4B75"/>
    <w:rsid w:val="002B5508"/>
    <w:rsid w:val="002B62AA"/>
    <w:rsid w:val="002B6781"/>
    <w:rsid w:val="002B7906"/>
    <w:rsid w:val="002C1DAD"/>
    <w:rsid w:val="002C237F"/>
    <w:rsid w:val="002C3793"/>
    <w:rsid w:val="002C3BFF"/>
    <w:rsid w:val="002C46E7"/>
    <w:rsid w:val="002C4B7C"/>
    <w:rsid w:val="002C5330"/>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99B"/>
    <w:rsid w:val="002D5B9C"/>
    <w:rsid w:val="002D5C3B"/>
    <w:rsid w:val="002D60CE"/>
    <w:rsid w:val="002D6A08"/>
    <w:rsid w:val="002D7013"/>
    <w:rsid w:val="002D7262"/>
    <w:rsid w:val="002E0A43"/>
    <w:rsid w:val="002E102D"/>
    <w:rsid w:val="002E1525"/>
    <w:rsid w:val="002E1BEB"/>
    <w:rsid w:val="002E3603"/>
    <w:rsid w:val="002E36A9"/>
    <w:rsid w:val="002E3A70"/>
    <w:rsid w:val="002E4176"/>
    <w:rsid w:val="002E458A"/>
    <w:rsid w:val="002E4DC9"/>
    <w:rsid w:val="002E54A5"/>
    <w:rsid w:val="002E6350"/>
    <w:rsid w:val="002E766B"/>
    <w:rsid w:val="002F4188"/>
    <w:rsid w:val="002F4700"/>
    <w:rsid w:val="00300A73"/>
    <w:rsid w:val="00301520"/>
    <w:rsid w:val="00301555"/>
    <w:rsid w:val="00301959"/>
    <w:rsid w:val="003041EF"/>
    <w:rsid w:val="0030476B"/>
    <w:rsid w:val="00305224"/>
    <w:rsid w:val="003059C3"/>
    <w:rsid w:val="00305F16"/>
    <w:rsid w:val="003061E0"/>
    <w:rsid w:val="00306A28"/>
    <w:rsid w:val="00306FC7"/>
    <w:rsid w:val="00307678"/>
    <w:rsid w:val="00307C7F"/>
    <w:rsid w:val="003102A9"/>
    <w:rsid w:val="0031063E"/>
    <w:rsid w:val="00310B97"/>
    <w:rsid w:val="00310F38"/>
    <w:rsid w:val="00311A04"/>
    <w:rsid w:val="00312A58"/>
    <w:rsid w:val="00313B44"/>
    <w:rsid w:val="00314EA7"/>
    <w:rsid w:val="0031506F"/>
    <w:rsid w:val="003153DA"/>
    <w:rsid w:val="00315EE1"/>
    <w:rsid w:val="0031620A"/>
    <w:rsid w:val="00316AE6"/>
    <w:rsid w:val="00316F47"/>
    <w:rsid w:val="00317E2E"/>
    <w:rsid w:val="00317EAB"/>
    <w:rsid w:val="00317F13"/>
    <w:rsid w:val="00320952"/>
    <w:rsid w:val="00321D51"/>
    <w:rsid w:val="0032201B"/>
    <w:rsid w:val="0032343B"/>
    <w:rsid w:val="00323B6F"/>
    <w:rsid w:val="003242E4"/>
    <w:rsid w:val="0032662B"/>
    <w:rsid w:val="00327EBD"/>
    <w:rsid w:val="003305AB"/>
    <w:rsid w:val="00333430"/>
    <w:rsid w:val="00333DCE"/>
    <w:rsid w:val="00334481"/>
    <w:rsid w:val="00335A5B"/>
    <w:rsid w:val="00336C70"/>
    <w:rsid w:val="003376BE"/>
    <w:rsid w:val="00340D99"/>
    <w:rsid w:val="00342533"/>
    <w:rsid w:val="00342CC0"/>
    <w:rsid w:val="0034317C"/>
    <w:rsid w:val="003433AB"/>
    <w:rsid w:val="00343D14"/>
    <w:rsid w:val="00347A1B"/>
    <w:rsid w:val="00347CC4"/>
    <w:rsid w:val="003500B3"/>
    <w:rsid w:val="00350370"/>
    <w:rsid w:val="003504B4"/>
    <w:rsid w:val="0035120C"/>
    <w:rsid w:val="00351E03"/>
    <w:rsid w:val="003521B7"/>
    <w:rsid w:val="00352693"/>
    <w:rsid w:val="003547DE"/>
    <w:rsid w:val="00356635"/>
    <w:rsid w:val="00357140"/>
    <w:rsid w:val="0035747A"/>
    <w:rsid w:val="00360173"/>
    <w:rsid w:val="0036018B"/>
    <w:rsid w:val="0036065E"/>
    <w:rsid w:val="0036201F"/>
    <w:rsid w:val="00362845"/>
    <w:rsid w:val="0036331D"/>
    <w:rsid w:val="00364E0A"/>
    <w:rsid w:val="00367200"/>
    <w:rsid w:val="00367235"/>
    <w:rsid w:val="003675BF"/>
    <w:rsid w:val="00367ED1"/>
    <w:rsid w:val="0037038A"/>
    <w:rsid w:val="0037046A"/>
    <w:rsid w:val="003704F8"/>
    <w:rsid w:val="00370926"/>
    <w:rsid w:val="003714F9"/>
    <w:rsid w:val="003721E5"/>
    <w:rsid w:val="003727F0"/>
    <w:rsid w:val="00374736"/>
    <w:rsid w:val="0037560F"/>
    <w:rsid w:val="00377616"/>
    <w:rsid w:val="0038100D"/>
    <w:rsid w:val="00381316"/>
    <w:rsid w:val="003817FC"/>
    <w:rsid w:val="00381C6D"/>
    <w:rsid w:val="00382ED0"/>
    <w:rsid w:val="00383ACF"/>
    <w:rsid w:val="003843ED"/>
    <w:rsid w:val="0038528A"/>
    <w:rsid w:val="003859A9"/>
    <w:rsid w:val="003876F7"/>
    <w:rsid w:val="0039083F"/>
    <w:rsid w:val="00391AF6"/>
    <w:rsid w:val="0039255B"/>
    <w:rsid w:val="00392DE3"/>
    <w:rsid w:val="00393AC2"/>
    <w:rsid w:val="00394EF9"/>
    <w:rsid w:val="00395063"/>
    <w:rsid w:val="003957B4"/>
    <w:rsid w:val="00396079"/>
    <w:rsid w:val="003962C2"/>
    <w:rsid w:val="00396704"/>
    <w:rsid w:val="0039676C"/>
    <w:rsid w:val="00397007"/>
    <w:rsid w:val="00397B8B"/>
    <w:rsid w:val="003A0162"/>
    <w:rsid w:val="003A15E5"/>
    <w:rsid w:val="003A1ABC"/>
    <w:rsid w:val="003A2189"/>
    <w:rsid w:val="003A2442"/>
    <w:rsid w:val="003A33C3"/>
    <w:rsid w:val="003A3464"/>
    <w:rsid w:val="003A4115"/>
    <w:rsid w:val="003A42CA"/>
    <w:rsid w:val="003A476F"/>
    <w:rsid w:val="003A6E07"/>
    <w:rsid w:val="003A7324"/>
    <w:rsid w:val="003A7A0A"/>
    <w:rsid w:val="003A7B8D"/>
    <w:rsid w:val="003A7BD0"/>
    <w:rsid w:val="003B02AE"/>
    <w:rsid w:val="003B0812"/>
    <w:rsid w:val="003B0FF2"/>
    <w:rsid w:val="003B1A76"/>
    <w:rsid w:val="003B1B3C"/>
    <w:rsid w:val="003B242C"/>
    <w:rsid w:val="003B3616"/>
    <w:rsid w:val="003B3D0D"/>
    <w:rsid w:val="003B48DE"/>
    <w:rsid w:val="003B538C"/>
    <w:rsid w:val="003B5ECB"/>
    <w:rsid w:val="003B77A2"/>
    <w:rsid w:val="003C02AC"/>
    <w:rsid w:val="003C09BA"/>
    <w:rsid w:val="003C0CB9"/>
    <w:rsid w:val="003C204D"/>
    <w:rsid w:val="003C3BF8"/>
    <w:rsid w:val="003C3DC8"/>
    <w:rsid w:val="003C3DDE"/>
    <w:rsid w:val="003C4B04"/>
    <w:rsid w:val="003C4F22"/>
    <w:rsid w:val="003C57B3"/>
    <w:rsid w:val="003C6B67"/>
    <w:rsid w:val="003C71AC"/>
    <w:rsid w:val="003D0108"/>
    <w:rsid w:val="003D13BA"/>
    <w:rsid w:val="003D27C5"/>
    <w:rsid w:val="003D27D8"/>
    <w:rsid w:val="003D29DC"/>
    <w:rsid w:val="003D2F71"/>
    <w:rsid w:val="003D30D3"/>
    <w:rsid w:val="003D474F"/>
    <w:rsid w:val="003D4849"/>
    <w:rsid w:val="003D6604"/>
    <w:rsid w:val="003D6AD8"/>
    <w:rsid w:val="003D6B6F"/>
    <w:rsid w:val="003D704C"/>
    <w:rsid w:val="003D7555"/>
    <w:rsid w:val="003E00A2"/>
    <w:rsid w:val="003E106F"/>
    <w:rsid w:val="003E1A19"/>
    <w:rsid w:val="003E1EDB"/>
    <w:rsid w:val="003E1EDC"/>
    <w:rsid w:val="003E3C5E"/>
    <w:rsid w:val="003E413B"/>
    <w:rsid w:val="003E498E"/>
    <w:rsid w:val="003F0208"/>
    <w:rsid w:val="003F0369"/>
    <w:rsid w:val="003F0BB3"/>
    <w:rsid w:val="003F1C1A"/>
    <w:rsid w:val="003F2D4F"/>
    <w:rsid w:val="003F3AF0"/>
    <w:rsid w:val="003F46C3"/>
    <w:rsid w:val="003F4B70"/>
    <w:rsid w:val="003F65E8"/>
    <w:rsid w:val="003F6651"/>
    <w:rsid w:val="003F67DD"/>
    <w:rsid w:val="004002E6"/>
    <w:rsid w:val="00400C40"/>
    <w:rsid w:val="00402928"/>
    <w:rsid w:val="00402B7D"/>
    <w:rsid w:val="00402D40"/>
    <w:rsid w:val="00402F2D"/>
    <w:rsid w:val="004035A4"/>
    <w:rsid w:val="00403634"/>
    <w:rsid w:val="00406343"/>
    <w:rsid w:val="00406E92"/>
    <w:rsid w:val="00410BD5"/>
    <w:rsid w:val="004115A9"/>
    <w:rsid w:val="004119D0"/>
    <w:rsid w:val="00411C67"/>
    <w:rsid w:val="0041283B"/>
    <w:rsid w:val="00412DC8"/>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3098D"/>
    <w:rsid w:val="0043104B"/>
    <w:rsid w:val="0043263A"/>
    <w:rsid w:val="004334E3"/>
    <w:rsid w:val="00433605"/>
    <w:rsid w:val="004342A2"/>
    <w:rsid w:val="00434C26"/>
    <w:rsid w:val="00435046"/>
    <w:rsid w:val="00435597"/>
    <w:rsid w:val="00435D0D"/>
    <w:rsid w:val="0044042D"/>
    <w:rsid w:val="004409A0"/>
    <w:rsid w:val="004424A3"/>
    <w:rsid w:val="00443F7D"/>
    <w:rsid w:val="0044619B"/>
    <w:rsid w:val="00446E70"/>
    <w:rsid w:val="0045065F"/>
    <w:rsid w:val="00450D71"/>
    <w:rsid w:val="0045136B"/>
    <w:rsid w:val="00451C2C"/>
    <w:rsid w:val="00451C53"/>
    <w:rsid w:val="00452177"/>
    <w:rsid w:val="004528F6"/>
    <w:rsid w:val="00452D67"/>
    <w:rsid w:val="00452D91"/>
    <w:rsid w:val="004531CB"/>
    <w:rsid w:val="00453CF3"/>
    <w:rsid w:val="0045415F"/>
    <w:rsid w:val="0045536C"/>
    <w:rsid w:val="004577D2"/>
    <w:rsid w:val="00457D9F"/>
    <w:rsid w:val="0046080E"/>
    <w:rsid w:val="00461655"/>
    <w:rsid w:val="004625F3"/>
    <w:rsid w:val="00462A57"/>
    <w:rsid w:val="00462F89"/>
    <w:rsid w:val="0046400A"/>
    <w:rsid w:val="00465A32"/>
    <w:rsid w:val="00465F52"/>
    <w:rsid w:val="004662A8"/>
    <w:rsid w:val="004662E6"/>
    <w:rsid w:val="00466A28"/>
    <w:rsid w:val="00467512"/>
    <w:rsid w:val="004677BB"/>
    <w:rsid w:val="004703E1"/>
    <w:rsid w:val="00471541"/>
    <w:rsid w:val="0047203B"/>
    <w:rsid w:val="004723E7"/>
    <w:rsid w:val="00472807"/>
    <w:rsid w:val="004736AA"/>
    <w:rsid w:val="00475BC9"/>
    <w:rsid w:val="004765EE"/>
    <w:rsid w:val="00476EE4"/>
    <w:rsid w:val="00480680"/>
    <w:rsid w:val="00480964"/>
    <w:rsid w:val="00480E64"/>
    <w:rsid w:val="004819FE"/>
    <w:rsid w:val="00481A30"/>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AB1"/>
    <w:rsid w:val="004A40A1"/>
    <w:rsid w:val="004A44F1"/>
    <w:rsid w:val="004A48BA"/>
    <w:rsid w:val="004A4B6C"/>
    <w:rsid w:val="004A4D0E"/>
    <w:rsid w:val="004A4EBF"/>
    <w:rsid w:val="004A60DD"/>
    <w:rsid w:val="004A65CE"/>
    <w:rsid w:val="004A6661"/>
    <w:rsid w:val="004A6C84"/>
    <w:rsid w:val="004A6FB0"/>
    <w:rsid w:val="004A7DA3"/>
    <w:rsid w:val="004B016B"/>
    <w:rsid w:val="004B320C"/>
    <w:rsid w:val="004B32CD"/>
    <w:rsid w:val="004B42F7"/>
    <w:rsid w:val="004B4AF3"/>
    <w:rsid w:val="004B4C4A"/>
    <w:rsid w:val="004B5508"/>
    <w:rsid w:val="004B5C90"/>
    <w:rsid w:val="004B5F8D"/>
    <w:rsid w:val="004B78DF"/>
    <w:rsid w:val="004C0623"/>
    <w:rsid w:val="004C14F6"/>
    <w:rsid w:val="004C1A17"/>
    <w:rsid w:val="004C20B9"/>
    <w:rsid w:val="004C296F"/>
    <w:rsid w:val="004C5A2C"/>
    <w:rsid w:val="004C5B53"/>
    <w:rsid w:val="004C6096"/>
    <w:rsid w:val="004C61AB"/>
    <w:rsid w:val="004C7656"/>
    <w:rsid w:val="004C7EE8"/>
    <w:rsid w:val="004D00C5"/>
    <w:rsid w:val="004D0625"/>
    <w:rsid w:val="004D0F8D"/>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9B5"/>
    <w:rsid w:val="004E777A"/>
    <w:rsid w:val="004E7A20"/>
    <w:rsid w:val="004F05CA"/>
    <w:rsid w:val="004F0FB0"/>
    <w:rsid w:val="004F200E"/>
    <w:rsid w:val="004F2287"/>
    <w:rsid w:val="004F3440"/>
    <w:rsid w:val="004F3EDA"/>
    <w:rsid w:val="004F44EE"/>
    <w:rsid w:val="004F4725"/>
    <w:rsid w:val="004F4FAC"/>
    <w:rsid w:val="004F5F76"/>
    <w:rsid w:val="004F6AFF"/>
    <w:rsid w:val="004F78E6"/>
    <w:rsid w:val="005025D2"/>
    <w:rsid w:val="00502CF8"/>
    <w:rsid w:val="00503824"/>
    <w:rsid w:val="00503A86"/>
    <w:rsid w:val="00504023"/>
    <w:rsid w:val="0050437A"/>
    <w:rsid w:val="00504619"/>
    <w:rsid w:val="005049D6"/>
    <w:rsid w:val="00505E56"/>
    <w:rsid w:val="00505ECA"/>
    <w:rsid w:val="00507520"/>
    <w:rsid w:val="005101A8"/>
    <w:rsid w:val="00511033"/>
    <w:rsid w:val="005112A9"/>
    <w:rsid w:val="005112F3"/>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555A"/>
    <w:rsid w:val="00525929"/>
    <w:rsid w:val="00525C28"/>
    <w:rsid w:val="0052609D"/>
    <w:rsid w:val="005260B5"/>
    <w:rsid w:val="005277D7"/>
    <w:rsid w:val="005278CB"/>
    <w:rsid w:val="00531102"/>
    <w:rsid w:val="00532518"/>
    <w:rsid w:val="0053319C"/>
    <w:rsid w:val="00533953"/>
    <w:rsid w:val="00533F61"/>
    <w:rsid w:val="0053556C"/>
    <w:rsid w:val="00535C53"/>
    <w:rsid w:val="005366E3"/>
    <w:rsid w:val="00536F2E"/>
    <w:rsid w:val="005406BB"/>
    <w:rsid w:val="005410BC"/>
    <w:rsid w:val="00541C9B"/>
    <w:rsid w:val="00541D59"/>
    <w:rsid w:val="00542CB2"/>
    <w:rsid w:val="0054302D"/>
    <w:rsid w:val="00543840"/>
    <w:rsid w:val="00545ADB"/>
    <w:rsid w:val="00546243"/>
    <w:rsid w:val="00546C37"/>
    <w:rsid w:val="00547100"/>
    <w:rsid w:val="00550CE9"/>
    <w:rsid w:val="0055130A"/>
    <w:rsid w:val="0055138D"/>
    <w:rsid w:val="00552150"/>
    <w:rsid w:val="00553C36"/>
    <w:rsid w:val="005545FB"/>
    <w:rsid w:val="00554B7E"/>
    <w:rsid w:val="00554C7D"/>
    <w:rsid w:val="00554EAA"/>
    <w:rsid w:val="00554FAF"/>
    <w:rsid w:val="0055641E"/>
    <w:rsid w:val="0055674A"/>
    <w:rsid w:val="00556943"/>
    <w:rsid w:val="005571C1"/>
    <w:rsid w:val="00557655"/>
    <w:rsid w:val="00560735"/>
    <w:rsid w:val="00560824"/>
    <w:rsid w:val="00560C12"/>
    <w:rsid w:val="005621DD"/>
    <w:rsid w:val="0056230F"/>
    <w:rsid w:val="0056266D"/>
    <w:rsid w:val="00562ECB"/>
    <w:rsid w:val="00563911"/>
    <w:rsid w:val="00564512"/>
    <w:rsid w:val="00564AD8"/>
    <w:rsid w:val="00564BEA"/>
    <w:rsid w:val="00565397"/>
    <w:rsid w:val="00565D1A"/>
    <w:rsid w:val="00566161"/>
    <w:rsid w:val="005666AE"/>
    <w:rsid w:val="00566A1B"/>
    <w:rsid w:val="0056716C"/>
    <w:rsid w:val="005676F0"/>
    <w:rsid w:val="0057021F"/>
    <w:rsid w:val="00570ADE"/>
    <w:rsid w:val="00570B89"/>
    <w:rsid w:val="0057117C"/>
    <w:rsid w:val="005739D1"/>
    <w:rsid w:val="00574C4A"/>
    <w:rsid w:val="00574C5F"/>
    <w:rsid w:val="005757FB"/>
    <w:rsid w:val="005802FE"/>
    <w:rsid w:val="00580711"/>
    <w:rsid w:val="00580E54"/>
    <w:rsid w:val="005820E0"/>
    <w:rsid w:val="00582AD7"/>
    <w:rsid w:val="00582CB4"/>
    <w:rsid w:val="005837B2"/>
    <w:rsid w:val="00583B64"/>
    <w:rsid w:val="0058461B"/>
    <w:rsid w:val="005855E3"/>
    <w:rsid w:val="00586193"/>
    <w:rsid w:val="0058644D"/>
    <w:rsid w:val="00586544"/>
    <w:rsid w:val="00586EE8"/>
    <w:rsid w:val="005908CE"/>
    <w:rsid w:val="005927F9"/>
    <w:rsid w:val="005931D6"/>
    <w:rsid w:val="0059343D"/>
    <w:rsid w:val="0059356F"/>
    <w:rsid w:val="005956A5"/>
    <w:rsid w:val="00597B22"/>
    <w:rsid w:val="005A085F"/>
    <w:rsid w:val="005A09DF"/>
    <w:rsid w:val="005A1AC2"/>
    <w:rsid w:val="005A21FC"/>
    <w:rsid w:val="005A276B"/>
    <w:rsid w:val="005A27BE"/>
    <w:rsid w:val="005A30AE"/>
    <w:rsid w:val="005A3BA6"/>
    <w:rsid w:val="005A53E5"/>
    <w:rsid w:val="005A5484"/>
    <w:rsid w:val="005A54A9"/>
    <w:rsid w:val="005A6105"/>
    <w:rsid w:val="005A6372"/>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EEF"/>
    <w:rsid w:val="005C24CB"/>
    <w:rsid w:val="005C2A9B"/>
    <w:rsid w:val="005C3808"/>
    <w:rsid w:val="005C3C65"/>
    <w:rsid w:val="005C46A3"/>
    <w:rsid w:val="005C47A8"/>
    <w:rsid w:val="005C4A42"/>
    <w:rsid w:val="005C4EA6"/>
    <w:rsid w:val="005C5297"/>
    <w:rsid w:val="005C76FB"/>
    <w:rsid w:val="005C7836"/>
    <w:rsid w:val="005C7C1E"/>
    <w:rsid w:val="005D0691"/>
    <w:rsid w:val="005D12C9"/>
    <w:rsid w:val="005D2226"/>
    <w:rsid w:val="005D3006"/>
    <w:rsid w:val="005D3566"/>
    <w:rsid w:val="005D39BD"/>
    <w:rsid w:val="005D4019"/>
    <w:rsid w:val="005D507E"/>
    <w:rsid w:val="005D639B"/>
    <w:rsid w:val="005D675B"/>
    <w:rsid w:val="005D77A4"/>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8E9"/>
    <w:rsid w:val="005F2B93"/>
    <w:rsid w:val="005F2E7A"/>
    <w:rsid w:val="005F31BC"/>
    <w:rsid w:val="005F335D"/>
    <w:rsid w:val="005F445E"/>
    <w:rsid w:val="005F4603"/>
    <w:rsid w:val="005F4E58"/>
    <w:rsid w:val="005F6BD6"/>
    <w:rsid w:val="006021E9"/>
    <w:rsid w:val="00602AA4"/>
    <w:rsid w:val="00603B31"/>
    <w:rsid w:val="00604F80"/>
    <w:rsid w:val="00605834"/>
    <w:rsid w:val="00605886"/>
    <w:rsid w:val="00605DC7"/>
    <w:rsid w:val="00605E91"/>
    <w:rsid w:val="0060609E"/>
    <w:rsid w:val="00606478"/>
    <w:rsid w:val="0060699D"/>
    <w:rsid w:val="00607B56"/>
    <w:rsid w:val="00610AF2"/>
    <w:rsid w:val="006139C3"/>
    <w:rsid w:val="00613CB5"/>
    <w:rsid w:val="0061441A"/>
    <w:rsid w:val="006146A1"/>
    <w:rsid w:val="00614A70"/>
    <w:rsid w:val="00615818"/>
    <w:rsid w:val="00615D57"/>
    <w:rsid w:val="00615E98"/>
    <w:rsid w:val="0061605C"/>
    <w:rsid w:val="00616430"/>
    <w:rsid w:val="00620F66"/>
    <w:rsid w:val="0062159C"/>
    <w:rsid w:val="00623074"/>
    <w:rsid w:val="00623E75"/>
    <w:rsid w:val="00623F73"/>
    <w:rsid w:val="00623FF8"/>
    <w:rsid w:val="006241A5"/>
    <w:rsid w:val="00624EB7"/>
    <w:rsid w:val="00624F5A"/>
    <w:rsid w:val="0062595B"/>
    <w:rsid w:val="00625D5A"/>
    <w:rsid w:val="0062652C"/>
    <w:rsid w:val="00626557"/>
    <w:rsid w:val="00630885"/>
    <w:rsid w:val="00630C1E"/>
    <w:rsid w:val="00631981"/>
    <w:rsid w:val="00631A90"/>
    <w:rsid w:val="0063227B"/>
    <w:rsid w:val="00632475"/>
    <w:rsid w:val="00633852"/>
    <w:rsid w:val="00634DCD"/>
    <w:rsid w:val="00641B6A"/>
    <w:rsid w:val="00642068"/>
    <w:rsid w:val="00642195"/>
    <w:rsid w:val="0064258A"/>
    <w:rsid w:val="006428F7"/>
    <w:rsid w:val="00642FFC"/>
    <w:rsid w:val="006439A0"/>
    <w:rsid w:val="00643F5E"/>
    <w:rsid w:val="00643F64"/>
    <w:rsid w:val="0064486F"/>
    <w:rsid w:val="006451D1"/>
    <w:rsid w:val="006469BA"/>
    <w:rsid w:val="006475B7"/>
    <w:rsid w:val="00650528"/>
    <w:rsid w:val="006518D5"/>
    <w:rsid w:val="00651AEC"/>
    <w:rsid w:val="00651B6C"/>
    <w:rsid w:val="00651B89"/>
    <w:rsid w:val="00651D13"/>
    <w:rsid w:val="00651F17"/>
    <w:rsid w:val="00652234"/>
    <w:rsid w:val="00653624"/>
    <w:rsid w:val="006546A8"/>
    <w:rsid w:val="0065596E"/>
    <w:rsid w:val="006560F2"/>
    <w:rsid w:val="0065755E"/>
    <w:rsid w:val="00657996"/>
    <w:rsid w:val="00660A15"/>
    <w:rsid w:val="00660FD3"/>
    <w:rsid w:val="00661D0E"/>
    <w:rsid w:val="00662890"/>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5F7D"/>
    <w:rsid w:val="00676609"/>
    <w:rsid w:val="00677E52"/>
    <w:rsid w:val="00680081"/>
    <w:rsid w:val="00680EE3"/>
    <w:rsid w:val="006810C2"/>
    <w:rsid w:val="006817E2"/>
    <w:rsid w:val="00681A75"/>
    <w:rsid w:val="00681AAB"/>
    <w:rsid w:val="00681D24"/>
    <w:rsid w:val="00681F2D"/>
    <w:rsid w:val="00682ADE"/>
    <w:rsid w:val="00683027"/>
    <w:rsid w:val="00683C1A"/>
    <w:rsid w:val="006848AD"/>
    <w:rsid w:val="00684AC5"/>
    <w:rsid w:val="00684DC7"/>
    <w:rsid w:val="00685425"/>
    <w:rsid w:val="00685C49"/>
    <w:rsid w:val="00685F94"/>
    <w:rsid w:val="00687274"/>
    <w:rsid w:val="00687F5E"/>
    <w:rsid w:val="00690BA3"/>
    <w:rsid w:val="00690C8E"/>
    <w:rsid w:val="006921AA"/>
    <w:rsid w:val="00692562"/>
    <w:rsid w:val="00692747"/>
    <w:rsid w:val="00692F4A"/>
    <w:rsid w:val="006935B3"/>
    <w:rsid w:val="00693919"/>
    <w:rsid w:val="006939E5"/>
    <w:rsid w:val="006946CA"/>
    <w:rsid w:val="00694B27"/>
    <w:rsid w:val="00696E1A"/>
    <w:rsid w:val="00697382"/>
    <w:rsid w:val="00697417"/>
    <w:rsid w:val="006A095F"/>
    <w:rsid w:val="006A120D"/>
    <w:rsid w:val="006A192D"/>
    <w:rsid w:val="006A19D5"/>
    <w:rsid w:val="006A286C"/>
    <w:rsid w:val="006A49ED"/>
    <w:rsid w:val="006A7817"/>
    <w:rsid w:val="006B00CC"/>
    <w:rsid w:val="006B08F2"/>
    <w:rsid w:val="006B1C93"/>
    <w:rsid w:val="006B2605"/>
    <w:rsid w:val="006B26F8"/>
    <w:rsid w:val="006B2DED"/>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20A3"/>
    <w:rsid w:val="006C2351"/>
    <w:rsid w:val="006C26CA"/>
    <w:rsid w:val="006C35BE"/>
    <w:rsid w:val="006C4BA5"/>
    <w:rsid w:val="006C4EE4"/>
    <w:rsid w:val="006C6CD9"/>
    <w:rsid w:val="006C6DAE"/>
    <w:rsid w:val="006C74CA"/>
    <w:rsid w:val="006D016A"/>
    <w:rsid w:val="006D0302"/>
    <w:rsid w:val="006D0397"/>
    <w:rsid w:val="006D177D"/>
    <w:rsid w:val="006D3169"/>
    <w:rsid w:val="006D3632"/>
    <w:rsid w:val="006D591A"/>
    <w:rsid w:val="006D6355"/>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E27"/>
    <w:rsid w:val="006F04B0"/>
    <w:rsid w:val="006F06C7"/>
    <w:rsid w:val="006F13D2"/>
    <w:rsid w:val="006F145F"/>
    <w:rsid w:val="006F1D84"/>
    <w:rsid w:val="006F4451"/>
    <w:rsid w:val="006F5524"/>
    <w:rsid w:val="006F5BD3"/>
    <w:rsid w:val="006F7213"/>
    <w:rsid w:val="00700609"/>
    <w:rsid w:val="007018D7"/>
    <w:rsid w:val="007030EE"/>
    <w:rsid w:val="007031F0"/>
    <w:rsid w:val="00703FB6"/>
    <w:rsid w:val="00704416"/>
    <w:rsid w:val="00705284"/>
    <w:rsid w:val="00705C3D"/>
    <w:rsid w:val="00706900"/>
    <w:rsid w:val="00707CEC"/>
    <w:rsid w:val="00707FD6"/>
    <w:rsid w:val="0071006C"/>
    <w:rsid w:val="0071105F"/>
    <w:rsid w:val="0071292D"/>
    <w:rsid w:val="00712AA5"/>
    <w:rsid w:val="00712AC7"/>
    <w:rsid w:val="00712B31"/>
    <w:rsid w:val="0071302A"/>
    <w:rsid w:val="00713B9C"/>
    <w:rsid w:val="00715289"/>
    <w:rsid w:val="00715E9A"/>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1E17"/>
    <w:rsid w:val="00732393"/>
    <w:rsid w:val="00732907"/>
    <w:rsid w:val="00732ADA"/>
    <w:rsid w:val="00733FCC"/>
    <w:rsid w:val="00734C1D"/>
    <w:rsid w:val="00737ED4"/>
    <w:rsid w:val="00740335"/>
    <w:rsid w:val="00741115"/>
    <w:rsid w:val="00741AEF"/>
    <w:rsid w:val="00742312"/>
    <w:rsid w:val="00744639"/>
    <w:rsid w:val="00744C23"/>
    <w:rsid w:val="007451B1"/>
    <w:rsid w:val="007475F1"/>
    <w:rsid w:val="0074772B"/>
    <w:rsid w:val="007506BF"/>
    <w:rsid w:val="00750827"/>
    <w:rsid w:val="00750D77"/>
    <w:rsid w:val="0075110D"/>
    <w:rsid w:val="007516C9"/>
    <w:rsid w:val="0075180B"/>
    <w:rsid w:val="00755458"/>
    <w:rsid w:val="0075678F"/>
    <w:rsid w:val="0076017D"/>
    <w:rsid w:val="00761182"/>
    <w:rsid w:val="007658DF"/>
    <w:rsid w:val="00765F40"/>
    <w:rsid w:val="007663BA"/>
    <w:rsid w:val="00766831"/>
    <w:rsid w:val="00767255"/>
    <w:rsid w:val="00770816"/>
    <w:rsid w:val="00770AA8"/>
    <w:rsid w:val="00771565"/>
    <w:rsid w:val="00771624"/>
    <w:rsid w:val="0077189D"/>
    <w:rsid w:val="00771B0A"/>
    <w:rsid w:val="007723AA"/>
    <w:rsid w:val="00772923"/>
    <w:rsid w:val="00773746"/>
    <w:rsid w:val="00773C1C"/>
    <w:rsid w:val="007744F4"/>
    <w:rsid w:val="00774533"/>
    <w:rsid w:val="0077513A"/>
    <w:rsid w:val="00775330"/>
    <w:rsid w:val="007771FD"/>
    <w:rsid w:val="007772C2"/>
    <w:rsid w:val="00777BF4"/>
    <w:rsid w:val="00780087"/>
    <w:rsid w:val="0078071B"/>
    <w:rsid w:val="00781253"/>
    <w:rsid w:val="007817AD"/>
    <w:rsid w:val="00783913"/>
    <w:rsid w:val="0078396D"/>
    <w:rsid w:val="00783E19"/>
    <w:rsid w:val="0078435A"/>
    <w:rsid w:val="0078460A"/>
    <w:rsid w:val="00784769"/>
    <w:rsid w:val="00784B78"/>
    <w:rsid w:val="0078560F"/>
    <w:rsid w:val="00786BC2"/>
    <w:rsid w:val="00787C82"/>
    <w:rsid w:val="00790577"/>
    <w:rsid w:val="0079149C"/>
    <w:rsid w:val="0079561D"/>
    <w:rsid w:val="007960C1"/>
    <w:rsid w:val="007A1A9A"/>
    <w:rsid w:val="007A23BE"/>
    <w:rsid w:val="007A24FC"/>
    <w:rsid w:val="007A27B9"/>
    <w:rsid w:val="007A2E8C"/>
    <w:rsid w:val="007A4D08"/>
    <w:rsid w:val="007A6B20"/>
    <w:rsid w:val="007A6BF5"/>
    <w:rsid w:val="007A700B"/>
    <w:rsid w:val="007A72C7"/>
    <w:rsid w:val="007A7754"/>
    <w:rsid w:val="007B03E6"/>
    <w:rsid w:val="007B1300"/>
    <w:rsid w:val="007B1327"/>
    <w:rsid w:val="007B1A0D"/>
    <w:rsid w:val="007B269D"/>
    <w:rsid w:val="007B39CD"/>
    <w:rsid w:val="007B3C18"/>
    <w:rsid w:val="007B685B"/>
    <w:rsid w:val="007B7771"/>
    <w:rsid w:val="007C1087"/>
    <w:rsid w:val="007C13AF"/>
    <w:rsid w:val="007C15E5"/>
    <w:rsid w:val="007C240B"/>
    <w:rsid w:val="007C28CF"/>
    <w:rsid w:val="007C30DE"/>
    <w:rsid w:val="007C31B3"/>
    <w:rsid w:val="007C4329"/>
    <w:rsid w:val="007C6395"/>
    <w:rsid w:val="007C64DD"/>
    <w:rsid w:val="007C7691"/>
    <w:rsid w:val="007D047F"/>
    <w:rsid w:val="007D1F09"/>
    <w:rsid w:val="007D2859"/>
    <w:rsid w:val="007D35F5"/>
    <w:rsid w:val="007D3C7E"/>
    <w:rsid w:val="007D3DB4"/>
    <w:rsid w:val="007D5590"/>
    <w:rsid w:val="007D5EAA"/>
    <w:rsid w:val="007D611A"/>
    <w:rsid w:val="007D6387"/>
    <w:rsid w:val="007D65FD"/>
    <w:rsid w:val="007D69AA"/>
    <w:rsid w:val="007D737D"/>
    <w:rsid w:val="007D75C0"/>
    <w:rsid w:val="007D7A08"/>
    <w:rsid w:val="007E15A6"/>
    <w:rsid w:val="007E1D91"/>
    <w:rsid w:val="007E1FAB"/>
    <w:rsid w:val="007E2756"/>
    <w:rsid w:val="007E3D23"/>
    <w:rsid w:val="007E3E90"/>
    <w:rsid w:val="007E3F06"/>
    <w:rsid w:val="007E53D5"/>
    <w:rsid w:val="007E6E96"/>
    <w:rsid w:val="007E704D"/>
    <w:rsid w:val="007E7300"/>
    <w:rsid w:val="007F0FEC"/>
    <w:rsid w:val="007F105C"/>
    <w:rsid w:val="007F14C1"/>
    <w:rsid w:val="007F1EF9"/>
    <w:rsid w:val="007F21BA"/>
    <w:rsid w:val="007F41C5"/>
    <w:rsid w:val="007F5A56"/>
    <w:rsid w:val="007F7A60"/>
    <w:rsid w:val="007F7C57"/>
    <w:rsid w:val="0080063A"/>
    <w:rsid w:val="00800A12"/>
    <w:rsid w:val="00800CAC"/>
    <w:rsid w:val="0080307F"/>
    <w:rsid w:val="00803414"/>
    <w:rsid w:val="00803A3D"/>
    <w:rsid w:val="00803D08"/>
    <w:rsid w:val="00804378"/>
    <w:rsid w:val="0080471A"/>
    <w:rsid w:val="00804C9F"/>
    <w:rsid w:val="0080548A"/>
    <w:rsid w:val="008068DE"/>
    <w:rsid w:val="00806980"/>
    <w:rsid w:val="008102C4"/>
    <w:rsid w:val="008105F9"/>
    <w:rsid w:val="008106E5"/>
    <w:rsid w:val="00810EF3"/>
    <w:rsid w:val="00812ECA"/>
    <w:rsid w:val="00813375"/>
    <w:rsid w:val="008133FD"/>
    <w:rsid w:val="00814242"/>
    <w:rsid w:val="00814CB5"/>
    <w:rsid w:val="00815541"/>
    <w:rsid w:val="00816988"/>
    <w:rsid w:val="008175EA"/>
    <w:rsid w:val="00817F9A"/>
    <w:rsid w:val="0082100B"/>
    <w:rsid w:val="008218A4"/>
    <w:rsid w:val="00821B63"/>
    <w:rsid w:val="00822462"/>
    <w:rsid w:val="0082253C"/>
    <w:rsid w:val="00822928"/>
    <w:rsid w:val="00822D81"/>
    <w:rsid w:val="00822D96"/>
    <w:rsid w:val="00823338"/>
    <w:rsid w:val="00823434"/>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60EA"/>
    <w:rsid w:val="00836532"/>
    <w:rsid w:val="00837769"/>
    <w:rsid w:val="008377C9"/>
    <w:rsid w:val="00837871"/>
    <w:rsid w:val="00837CE9"/>
    <w:rsid w:val="00840EB6"/>
    <w:rsid w:val="00840F56"/>
    <w:rsid w:val="0084190B"/>
    <w:rsid w:val="00842508"/>
    <w:rsid w:val="008431EB"/>
    <w:rsid w:val="008439F8"/>
    <w:rsid w:val="008450AA"/>
    <w:rsid w:val="00845D62"/>
    <w:rsid w:val="0084698B"/>
    <w:rsid w:val="0084742A"/>
    <w:rsid w:val="008474D4"/>
    <w:rsid w:val="00850AF6"/>
    <w:rsid w:val="00850DFB"/>
    <w:rsid w:val="00852233"/>
    <w:rsid w:val="0085253E"/>
    <w:rsid w:val="0085362E"/>
    <w:rsid w:val="00853D5C"/>
    <w:rsid w:val="00853DD5"/>
    <w:rsid w:val="008541A7"/>
    <w:rsid w:val="0085484F"/>
    <w:rsid w:val="008548CF"/>
    <w:rsid w:val="008554E9"/>
    <w:rsid w:val="00855AF0"/>
    <w:rsid w:val="00856A3C"/>
    <w:rsid w:val="0085775A"/>
    <w:rsid w:val="00857A92"/>
    <w:rsid w:val="00857F08"/>
    <w:rsid w:val="00860556"/>
    <w:rsid w:val="00860951"/>
    <w:rsid w:val="0086125F"/>
    <w:rsid w:val="00861459"/>
    <w:rsid w:val="00861731"/>
    <w:rsid w:val="00861BCD"/>
    <w:rsid w:val="00862B3C"/>
    <w:rsid w:val="00862CDB"/>
    <w:rsid w:val="008636E8"/>
    <w:rsid w:val="008637AA"/>
    <w:rsid w:val="00864505"/>
    <w:rsid w:val="008651DB"/>
    <w:rsid w:val="00871DC5"/>
    <w:rsid w:val="00873E08"/>
    <w:rsid w:val="00873FE7"/>
    <w:rsid w:val="00874165"/>
    <w:rsid w:val="0087431C"/>
    <w:rsid w:val="0087483A"/>
    <w:rsid w:val="00874FFE"/>
    <w:rsid w:val="0087509D"/>
    <w:rsid w:val="00875287"/>
    <w:rsid w:val="008752B0"/>
    <w:rsid w:val="00876526"/>
    <w:rsid w:val="00877081"/>
    <w:rsid w:val="0087773B"/>
    <w:rsid w:val="00877BA2"/>
    <w:rsid w:val="008801F6"/>
    <w:rsid w:val="00881B92"/>
    <w:rsid w:val="00881F87"/>
    <w:rsid w:val="00882870"/>
    <w:rsid w:val="0088379D"/>
    <w:rsid w:val="00883B5A"/>
    <w:rsid w:val="00883F4C"/>
    <w:rsid w:val="00885A18"/>
    <w:rsid w:val="00885D0A"/>
    <w:rsid w:val="008861E0"/>
    <w:rsid w:val="0088621E"/>
    <w:rsid w:val="008862BD"/>
    <w:rsid w:val="008870C1"/>
    <w:rsid w:val="00887802"/>
    <w:rsid w:val="008922D4"/>
    <w:rsid w:val="00892387"/>
    <w:rsid w:val="00893527"/>
    <w:rsid w:val="00897149"/>
    <w:rsid w:val="0089758E"/>
    <w:rsid w:val="00897641"/>
    <w:rsid w:val="00897E31"/>
    <w:rsid w:val="008A01A4"/>
    <w:rsid w:val="008A0E20"/>
    <w:rsid w:val="008A1732"/>
    <w:rsid w:val="008A19E6"/>
    <w:rsid w:val="008A2557"/>
    <w:rsid w:val="008A25FD"/>
    <w:rsid w:val="008A2ABB"/>
    <w:rsid w:val="008A3307"/>
    <w:rsid w:val="008A33BB"/>
    <w:rsid w:val="008A3B60"/>
    <w:rsid w:val="008A47BE"/>
    <w:rsid w:val="008A52F6"/>
    <w:rsid w:val="008A5754"/>
    <w:rsid w:val="008A5E65"/>
    <w:rsid w:val="008B0F9D"/>
    <w:rsid w:val="008B1287"/>
    <w:rsid w:val="008B25B2"/>
    <w:rsid w:val="008B400C"/>
    <w:rsid w:val="008B53A0"/>
    <w:rsid w:val="008B6A76"/>
    <w:rsid w:val="008B7D7C"/>
    <w:rsid w:val="008C0AF7"/>
    <w:rsid w:val="008C1471"/>
    <w:rsid w:val="008C2044"/>
    <w:rsid w:val="008C3008"/>
    <w:rsid w:val="008C31F7"/>
    <w:rsid w:val="008C34AF"/>
    <w:rsid w:val="008C35B5"/>
    <w:rsid w:val="008C4ADE"/>
    <w:rsid w:val="008C4AF7"/>
    <w:rsid w:val="008C5F84"/>
    <w:rsid w:val="008C6B9C"/>
    <w:rsid w:val="008C72E9"/>
    <w:rsid w:val="008C748D"/>
    <w:rsid w:val="008C76A2"/>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AC5"/>
    <w:rsid w:val="00901CF8"/>
    <w:rsid w:val="00902CA3"/>
    <w:rsid w:val="00903172"/>
    <w:rsid w:val="00903773"/>
    <w:rsid w:val="0090445A"/>
    <w:rsid w:val="009055F9"/>
    <w:rsid w:val="00906690"/>
    <w:rsid w:val="00906A55"/>
    <w:rsid w:val="00906B93"/>
    <w:rsid w:val="00906FE5"/>
    <w:rsid w:val="00907669"/>
    <w:rsid w:val="00910F21"/>
    <w:rsid w:val="009113FB"/>
    <w:rsid w:val="00911D08"/>
    <w:rsid w:val="009137F3"/>
    <w:rsid w:val="00913A72"/>
    <w:rsid w:val="009141B0"/>
    <w:rsid w:val="009145A2"/>
    <w:rsid w:val="00915994"/>
    <w:rsid w:val="00915D5E"/>
    <w:rsid w:val="0091704A"/>
    <w:rsid w:val="0091708C"/>
    <w:rsid w:val="009217E5"/>
    <w:rsid w:val="00921ED8"/>
    <w:rsid w:val="009249A4"/>
    <w:rsid w:val="00924ADD"/>
    <w:rsid w:val="00926D5B"/>
    <w:rsid w:val="00926DFA"/>
    <w:rsid w:val="00927C0F"/>
    <w:rsid w:val="00930EB5"/>
    <w:rsid w:val="00931372"/>
    <w:rsid w:val="009347B9"/>
    <w:rsid w:val="009366ED"/>
    <w:rsid w:val="009369AA"/>
    <w:rsid w:val="00940809"/>
    <w:rsid w:val="00941994"/>
    <w:rsid w:val="00942180"/>
    <w:rsid w:val="009425A5"/>
    <w:rsid w:val="00942929"/>
    <w:rsid w:val="009430C0"/>
    <w:rsid w:val="00943340"/>
    <w:rsid w:val="00943F6B"/>
    <w:rsid w:val="00944430"/>
    <w:rsid w:val="00945F34"/>
    <w:rsid w:val="0094637B"/>
    <w:rsid w:val="009471D3"/>
    <w:rsid w:val="00950882"/>
    <w:rsid w:val="009510D6"/>
    <w:rsid w:val="009514A8"/>
    <w:rsid w:val="00951D56"/>
    <w:rsid w:val="0095391B"/>
    <w:rsid w:val="009546E4"/>
    <w:rsid w:val="0095498E"/>
    <w:rsid w:val="00954EA1"/>
    <w:rsid w:val="00956040"/>
    <w:rsid w:val="00956893"/>
    <w:rsid w:val="00956ACB"/>
    <w:rsid w:val="0096044D"/>
    <w:rsid w:val="00960C7D"/>
    <w:rsid w:val="00961B81"/>
    <w:rsid w:val="00962194"/>
    <w:rsid w:val="00963472"/>
    <w:rsid w:val="00963D93"/>
    <w:rsid w:val="00963E63"/>
    <w:rsid w:val="009650EB"/>
    <w:rsid w:val="00965276"/>
    <w:rsid w:val="00965925"/>
    <w:rsid w:val="009663AD"/>
    <w:rsid w:val="009666A9"/>
    <w:rsid w:val="00966730"/>
    <w:rsid w:val="00971E40"/>
    <w:rsid w:val="009732C0"/>
    <w:rsid w:val="00973E01"/>
    <w:rsid w:val="00973E75"/>
    <w:rsid w:val="0097431D"/>
    <w:rsid w:val="009748E2"/>
    <w:rsid w:val="00975C88"/>
    <w:rsid w:val="009764BB"/>
    <w:rsid w:val="00980BAE"/>
    <w:rsid w:val="00980F4F"/>
    <w:rsid w:val="009824B9"/>
    <w:rsid w:val="00982788"/>
    <w:rsid w:val="00982DC2"/>
    <w:rsid w:val="00983EE1"/>
    <w:rsid w:val="009846DE"/>
    <w:rsid w:val="00986DD0"/>
    <w:rsid w:val="00987150"/>
    <w:rsid w:val="00987B1D"/>
    <w:rsid w:val="00987C5A"/>
    <w:rsid w:val="00987FEE"/>
    <w:rsid w:val="00992D0C"/>
    <w:rsid w:val="00993163"/>
    <w:rsid w:val="009934A3"/>
    <w:rsid w:val="009942C0"/>
    <w:rsid w:val="00994738"/>
    <w:rsid w:val="009949C1"/>
    <w:rsid w:val="00995B7F"/>
    <w:rsid w:val="00997BEA"/>
    <w:rsid w:val="009A045E"/>
    <w:rsid w:val="009A1106"/>
    <w:rsid w:val="009A1496"/>
    <w:rsid w:val="009A16A0"/>
    <w:rsid w:val="009A19B0"/>
    <w:rsid w:val="009A19F9"/>
    <w:rsid w:val="009A33F1"/>
    <w:rsid w:val="009A365F"/>
    <w:rsid w:val="009A3743"/>
    <w:rsid w:val="009A4AF0"/>
    <w:rsid w:val="009A5B60"/>
    <w:rsid w:val="009A608B"/>
    <w:rsid w:val="009A60C9"/>
    <w:rsid w:val="009B0247"/>
    <w:rsid w:val="009B07E8"/>
    <w:rsid w:val="009B1CF7"/>
    <w:rsid w:val="009B2448"/>
    <w:rsid w:val="009B338F"/>
    <w:rsid w:val="009B49DA"/>
    <w:rsid w:val="009B5AD3"/>
    <w:rsid w:val="009B5EE2"/>
    <w:rsid w:val="009B679F"/>
    <w:rsid w:val="009B6C7A"/>
    <w:rsid w:val="009B6E1E"/>
    <w:rsid w:val="009C003E"/>
    <w:rsid w:val="009C1DE8"/>
    <w:rsid w:val="009C2E60"/>
    <w:rsid w:val="009C3006"/>
    <w:rsid w:val="009C30C9"/>
    <w:rsid w:val="009C3FD9"/>
    <w:rsid w:val="009C4523"/>
    <w:rsid w:val="009C4B24"/>
    <w:rsid w:val="009C4BB3"/>
    <w:rsid w:val="009C4DCC"/>
    <w:rsid w:val="009C51FD"/>
    <w:rsid w:val="009C53C9"/>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875"/>
    <w:rsid w:val="00A05CCD"/>
    <w:rsid w:val="00A06497"/>
    <w:rsid w:val="00A07D84"/>
    <w:rsid w:val="00A101E1"/>
    <w:rsid w:val="00A11EB0"/>
    <w:rsid w:val="00A12033"/>
    <w:rsid w:val="00A15171"/>
    <w:rsid w:val="00A1659B"/>
    <w:rsid w:val="00A16C80"/>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709E"/>
    <w:rsid w:val="00A270E6"/>
    <w:rsid w:val="00A30260"/>
    <w:rsid w:val="00A30377"/>
    <w:rsid w:val="00A303AB"/>
    <w:rsid w:val="00A3094A"/>
    <w:rsid w:val="00A32207"/>
    <w:rsid w:val="00A329F1"/>
    <w:rsid w:val="00A336F2"/>
    <w:rsid w:val="00A33C5C"/>
    <w:rsid w:val="00A33DB0"/>
    <w:rsid w:val="00A33DB7"/>
    <w:rsid w:val="00A33DE1"/>
    <w:rsid w:val="00A34472"/>
    <w:rsid w:val="00A35C06"/>
    <w:rsid w:val="00A372F4"/>
    <w:rsid w:val="00A37ACA"/>
    <w:rsid w:val="00A40161"/>
    <w:rsid w:val="00A4019A"/>
    <w:rsid w:val="00A401DA"/>
    <w:rsid w:val="00A404C4"/>
    <w:rsid w:val="00A4056C"/>
    <w:rsid w:val="00A40A71"/>
    <w:rsid w:val="00A41686"/>
    <w:rsid w:val="00A4196E"/>
    <w:rsid w:val="00A42ACC"/>
    <w:rsid w:val="00A432DF"/>
    <w:rsid w:val="00A43363"/>
    <w:rsid w:val="00A43E7E"/>
    <w:rsid w:val="00A44953"/>
    <w:rsid w:val="00A449A0"/>
    <w:rsid w:val="00A44FEF"/>
    <w:rsid w:val="00A457D4"/>
    <w:rsid w:val="00A458C6"/>
    <w:rsid w:val="00A47713"/>
    <w:rsid w:val="00A50B2C"/>
    <w:rsid w:val="00A50CB6"/>
    <w:rsid w:val="00A50E51"/>
    <w:rsid w:val="00A510B1"/>
    <w:rsid w:val="00A520F4"/>
    <w:rsid w:val="00A5433B"/>
    <w:rsid w:val="00A56126"/>
    <w:rsid w:val="00A576ED"/>
    <w:rsid w:val="00A60B53"/>
    <w:rsid w:val="00A610D9"/>
    <w:rsid w:val="00A612E8"/>
    <w:rsid w:val="00A614E3"/>
    <w:rsid w:val="00A61F5A"/>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D3"/>
    <w:rsid w:val="00A771D2"/>
    <w:rsid w:val="00A80636"/>
    <w:rsid w:val="00A80743"/>
    <w:rsid w:val="00A81C68"/>
    <w:rsid w:val="00A837C4"/>
    <w:rsid w:val="00A8450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3B56"/>
    <w:rsid w:val="00AA456A"/>
    <w:rsid w:val="00AA4789"/>
    <w:rsid w:val="00AA611A"/>
    <w:rsid w:val="00AA61C3"/>
    <w:rsid w:val="00AA61D1"/>
    <w:rsid w:val="00AA6434"/>
    <w:rsid w:val="00AA6705"/>
    <w:rsid w:val="00AA6EF4"/>
    <w:rsid w:val="00AA7D7B"/>
    <w:rsid w:val="00AB00EE"/>
    <w:rsid w:val="00AB03F9"/>
    <w:rsid w:val="00AB0413"/>
    <w:rsid w:val="00AB08A8"/>
    <w:rsid w:val="00AB13E7"/>
    <w:rsid w:val="00AB21D4"/>
    <w:rsid w:val="00AB2231"/>
    <w:rsid w:val="00AB229B"/>
    <w:rsid w:val="00AB29CB"/>
    <w:rsid w:val="00AB38EE"/>
    <w:rsid w:val="00AB47EE"/>
    <w:rsid w:val="00AB48F5"/>
    <w:rsid w:val="00AB4CDD"/>
    <w:rsid w:val="00AB66FB"/>
    <w:rsid w:val="00AB6897"/>
    <w:rsid w:val="00AB7E74"/>
    <w:rsid w:val="00AC0313"/>
    <w:rsid w:val="00AC2BD5"/>
    <w:rsid w:val="00AC2E76"/>
    <w:rsid w:val="00AC4118"/>
    <w:rsid w:val="00AC582F"/>
    <w:rsid w:val="00AC5E2E"/>
    <w:rsid w:val="00AC5E6C"/>
    <w:rsid w:val="00AC76AF"/>
    <w:rsid w:val="00AC7B85"/>
    <w:rsid w:val="00AD06A3"/>
    <w:rsid w:val="00AD0AF3"/>
    <w:rsid w:val="00AD0F8F"/>
    <w:rsid w:val="00AD15CA"/>
    <w:rsid w:val="00AD2C46"/>
    <w:rsid w:val="00AD2D63"/>
    <w:rsid w:val="00AD3096"/>
    <w:rsid w:val="00AD4740"/>
    <w:rsid w:val="00AD4CA9"/>
    <w:rsid w:val="00AD4E4D"/>
    <w:rsid w:val="00AD4F30"/>
    <w:rsid w:val="00AD513E"/>
    <w:rsid w:val="00AD52CA"/>
    <w:rsid w:val="00AD59D6"/>
    <w:rsid w:val="00AD6601"/>
    <w:rsid w:val="00AD6984"/>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F14D7"/>
    <w:rsid w:val="00AF1B45"/>
    <w:rsid w:val="00AF2CFF"/>
    <w:rsid w:val="00AF3BBC"/>
    <w:rsid w:val="00AF3CB6"/>
    <w:rsid w:val="00AF65E8"/>
    <w:rsid w:val="00AF6647"/>
    <w:rsid w:val="00AF7593"/>
    <w:rsid w:val="00B003E9"/>
    <w:rsid w:val="00B0126A"/>
    <w:rsid w:val="00B015BE"/>
    <w:rsid w:val="00B01945"/>
    <w:rsid w:val="00B01EE7"/>
    <w:rsid w:val="00B020AD"/>
    <w:rsid w:val="00B0229D"/>
    <w:rsid w:val="00B0268F"/>
    <w:rsid w:val="00B035ED"/>
    <w:rsid w:val="00B0446B"/>
    <w:rsid w:val="00B047AC"/>
    <w:rsid w:val="00B05278"/>
    <w:rsid w:val="00B060AC"/>
    <w:rsid w:val="00B06490"/>
    <w:rsid w:val="00B072BE"/>
    <w:rsid w:val="00B0756E"/>
    <w:rsid w:val="00B0794B"/>
    <w:rsid w:val="00B07D58"/>
    <w:rsid w:val="00B10D84"/>
    <w:rsid w:val="00B129A7"/>
    <w:rsid w:val="00B13B4C"/>
    <w:rsid w:val="00B143B3"/>
    <w:rsid w:val="00B1452D"/>
    <w:rsid w:val="00B14E52"/>
    <w:rsid w:val="00B15174"/>
    <w:rsid w:val="00B158ED"/>
    <w:rsid w:val="00B16300"/>
    <w:rsid w:val="00B16E20"/>
    <w:rsid w:val="00B17C0F"/>
    <w:rsid w:val="00B208F4"/>
    <w:rsid w:val="00B209CB"/>
    <w:rsid w:val="00B2146B"/>
    <w:rsid w:val="00B21861"/>
    <w:rsid w:val="00B221D6"/>
    <w:rsid w:val="00B22630"/>
    <w:rsid w:val="00B22BCF"/>
    <w:rsid w:val="00B24E3E"/>
    <w:rsid w:val="00B2592E"/>
    <w:rsid w:val="00B25CEE"/>
    <w:rsid w:val="00B25FF1"/>
    <w:rsid w:val="00B26712"/>
    <w:rsid w:val="00B26857"/>
    <w:rsid w:val="00B26C41"/>
    <w:rsid w:val="00B272B8"/>
    <w:rsid w:val="00B27361"/>
    <w:rsid w:val="00B27ED0"/>
    <w:rsid w:val="00B30BE4"/>
    <w:rsid w:val="00B3123F"/>
    <w:rsid w:val="00B317D6"/>
    <w:rsid w:val="00B321DD"/>
    <w:rsid w:val="00B34979"/>
    <w:rsid w:val="00B35110"/>
    <w:rsid w:val="00B360A6"/>
    <w:rsid w:val="00B365B2"/>
    <w:rsid w:val="00B36DA6"/>
    <w:rsid w:val="00B37108"/>
    <w:rsid w:val="00B379EF"/>
    <w:rsid w:val="00B40612"/>
    <w:rsid w:val="00B417B6"/>
    <w:rsid w:val="00B41FB4"/>
    <w:rsid w:val="00B421CF"/>
    <w:rsid w:val="00B4253F"/>
    <w:rsid w:val="00B45ECC"/>
    <w:rsid w:val="00B45F63"/>
    <w:rsid w:val="00B46FBD"/>
    <w:rsid w:val="00B471B9"/>
    <w:rsid w:val="00B505F0"/>
    <w:rsid w:val="00B50A75"/>
    <w:rsid w:val="00B528C2"/>
    <w:rsid w:val="00B54851"/>
    <w:rsid w:val="00B5499C"/>
    <w:rsid w:val="00B54C7A"/>
    <w:rsid w:val="00B55BCB"/>
    <w:rsid w:val="00B55BFE"/>
    <w:rsid w:val="00B56C48"/>
    <w:rsid w:val="00B57243"/>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409"/>
    <w:rsid w:val="00B67664"/>
    <w:rsid w:val="00B67707"/>
    <w:rsid w:val="00B702F7"/>
    <w:rsid w:val="00B70626"/>
    <w:rsid w:val="00B7198B"/>
    <w:rsid w:val="00B71DE3"/>
    <w:rsid w:val="00B74897"/>
    <w:rsid w:val="00B74BD7"/>
    <w:rsid w:val="00B74E54"/>
    <w:rsid w:val="00B76741"/>
    <w:rsid w:val="00B774C3"/>
    <w:rsid w:val="00B776D7"/>
    <w:rsid w:val="00B77CAC"/>
    <w:rsid w:val="00B80BBF"/>
    <w:rsid w:val="00B816D2"/>
    <w:rsid w:val="00B819ED"/>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282B"/>
    <w:rsid w:val="00B92B34"/>
    <w:rsid w:val="00B93356"/>
    <w:rsid w:val="00B9393B"/>
    <w:rsid w:val="00B94780"/>
    <w:rsid w:val="00BA13A0"/>
    <w:rsid w:val="00BA19C5"/>
    <w:rsid w:val="00BA2863"/>
    <w:rsid w:val="00BA34D5"/>
    <w:rsid w:val="00BA3BEA"/>
    <w:rsid w:val="00BA4EAB"/>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044"/>
    <w:rsid w:val="00BB43A4"/>
    <w:rsid w:val="00BB5088"/>
    <w:rsid w:val="00BB60BA"/>
    <w:rsid w:val="00BB6871"/>
    <w:rsid w:val="00BB7F22"/>
    <w:rsid w:val="00BC0136"/>
    <w:rsid w:val="00BC18E1"/>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F21"/>
    <w:rsid w:val="00BD3A77"/>
    <w:rsid w:val="00BD55D6"/>
    <w:rsid w:val="00BD57A8"/>
    <w:rsid w:val="00BD6320"/>
    <w:rsid w:val="00BE0360"/>
    <w:rsid w:val="00BE0377"/>
    <w:rsid w:val="00BE067E"/>
    <w:rsid w:val="00BE0C41"/>
    <w:rsid w:val="00BE1D2F"/>
    <w:rsid w:val="00BE2C95"/>
    <w:rsid w:val="00BE2DFF"/>
    <w:rsid w:val="00BE2E14"/>
    <w:rsid w:val="00BE31D6"/>
    <w:rsid w:val="00BE4311"/>
    <w:rsid w:val="00BE4BDC"/>
    <w:rsid w:val="00BE5158"/>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747F"/>
    <w:rsid w:val="00BF7ADF"/>
    <w:rsid w:val="00BF7FC0"/>
    <w:rsid w:val="00C00033"/>
    <w:rsid w:val="00C00C91"/>
    <w:rsid w:val="00C00FFD"/>
    <w:rsid w:val="00C011D5"/>
    <w:rsid w:val="00C01D4D"/>
    <w:rsid w:val="00C037C7"/>
    <w:rsid w:val="00C03EA5"/>
    <w:rsid w:val="00C056B9"/>
    <w:rsid w:val="00C065FF"/>
    <w:rsid w:val="00C104F9"/>
    <w:rsid w:val="00C10DD6"/>
    <w:rsid w:val="00C10DE5"/>
    <w:rsid w:val="00C110A8"/>
    <w:rsid w:val="00C11880"/>
    <w:rsid w:val="00C13142"/>
    <w:rsid w:val="00C139B3"/>
    <w:rsid w:val="00C14299"/>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D12"/>
    <w:rsid w:val="00C47140"/>
    <w:rsid w:val="00C50541"/>
    <w:rsid w:val="00C508AD"/>
    <w:rsid w:val="00C50D36"/>
    <w:rsid w:val="00C50EFD"/>
    <w:rsid w:val="00C51670"/>
    <w:rsid w:val="00C51C0C"/>
    <w:rsid w:val="00C525A1"/>
    <w:rsid w:val="00C53597"/>
    <w:rsid w:val="00C53840"/>
    <w:rsid w:val="00C53844"/>
    <w:rsid w:val="00C53BE1"/>
    <w:rsid w:val="00C53C34"/>
    <w:rsid w:val="00C53E20"/>
    <w:rsid w:val="00C545CE"/>
    <w:rsid w:val="00C547FA"/>
    <w:rsid w:val="00C55019"/>
    <w:rsid w:val="00C55262"/>
    <w:rsid w:val="00C5733E"/>
    <w:rsid w:val="00C61828"/>
    <w:rsid w:val="00C6214E"/>
    <w:rsid w:val="00C62488"/>
    <w:rsid w:val="00C62C56"/>
    <w:rsid w:val="00C62DC4"/>
    <w:rsid w:val="00C67876"/>
    <w:rsid w:val="00C701C4"/>
    <w:rsid w:val="00C7111F"/>
    <w:rsid w:val="00C714D4"/>
    <w:rsid w:val="00C73A7D"/>
    <w:rsid w:val="00C7438C"/>
    <w:rsid w:val="00C74777"/>
    <w:rsid w:val="00C753A7"/>
    <w:rsid w:val="00C759AE"/>
    <w:rsid w:val="00C76061"/>
    <w:rsid w:val="00C766B7"/>
    <w:rsid w:val="00C76805"/>
    <w:rsid w:val="00C8132F"/>
    <w:rsid w:val="00C81B41"/>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64DD"/>
    <w:rsid w:val="00C96740"/>
    <w:rsid w:val="00C9747B"/>
    <w:rsid w:val="00C97815"/>
    <w:rsid w:val="00CA0185"/>
    <w:rsid w:val="00CA03B8"/>
    <w:rsid w:val="00CA0765"/>
    <w:rsid w:val="00CA1395"/>
    <w:rsid w:val="00CA193C"/>
    <w:rsid w:val="00CA1ED4"/>
    <w:rsid w:val="00CA2504"/>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87"/>
    <w:rsid w:val="00CB38C5"/>
    <w:rsid w:val="00CB4A45"/>
    <w:rsid w:val="00CB6339"/>
    <w:rsid w:val="00CB6E65"/>
    <w:rsid w:val="00CB75A4"/>
    <w:rsid w:val="00CB7CA4"/>
    <w:rsid w:val="00CC10FE"/>
    <w:rsid w:val="00CC1C60"/>
    <w:rsid w:val="00CC203C"/>
    <w:rsid w:val="00CC2BCE"/>
    <w:rsid w:val="00CC316D"/>
    <w:rsid w:val="00CC3839"/>
    <w:rsid w:val="00CC43A8"/>
    <w:rsid w:val="00CC4987"/>
    <w:rsid w:val="00CC6B5D"/>
    <w:rsid w:val="00CC6D71"/>
    <w:rsid w:val="00CD00FC"/>
    <w:rsid w:val="00CD0374"/>
    <w:rsid w:val="00CD0586"/>
    <w:rsid w:val="00CD06B0"/>
    <w:rsid w:val="00CD0D09"/>
    <w:rsid w:val="00CD1376"/>
    <w:rsid w:val="00CD2293"/>
    <w:rsid w:val="00CD2BAD"/>
    <w:rsid w:val="00CD3440"/>
    <w:rsid w:val="00CD3706"/>
    <w:rsid w:val="00CD4650"/>
    <w:rsid w:val="00CD5AE8"/>
    <w:rsid w:val="00CD67BF"/>
    <w:rsid w:val="00CD742F"/>
    <w:rsid w:val="00CE15E5"/>
    <w:rsid w:val="00CE1CE3"/>
    <w:rsid w:val="00CE2634"/>
    <w:rsid w:val="00CE2E57"/>
    <w:rsid w:val="00CE363B"/>
    <w:rsid w:val="00CE395D"/>
    <w:rsid w:val="00CE3D10"/>
    <w:rsid w:val="00CE4140"/>
    <w:rsid w:val="00CE4D5C"/>
    <w:rsid w:val="00CE4F26"/>
    <w:rsid w:val="00CE624F"/>
    <w:rsid w:val="00CE648D"/>
    <w:rsid w:val="00CE670E"/>
    <w:rsid w:val="00CE6B0B"/>
    <w:rsid w:val="00CE7788"/>
    <w:rsid w:val="00CF028E"/>
    <w:rsid w:val="00CF0E58"/>
    <w:rsid w:val="00CF0E59"/>
    <w:rsid w:val="00CF299D"/>
    <w:rsid w:val="00CF4363"/>
    <w:rsid w:val="00CF457E"/>
    <w:rsid w:val="00CF4AA2"/>
    <w:rsid w:val="00CF694F"/>
    <w:rsid w:val="00D0087E"/>
    <w:rsid w:val="00D009A4"/>
    <w:rsid w:val="00D009E0"/>
    <w:rsid w:val="00D01262"/>
    <w:rsid w:val="00D01AFD"/>
    <w:rsid w:val="00D024D8"/>
    <w:rsid w:val="00D02DD7"/>
    <w:rsid w:val="00D03977"/>
    <w:rsid w:val="00D040B0"/>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E42"/>
    <w:rsid w:val="00D2498A"/>
    <w:rsid w:val="00D25CA0"/>
    <w:rsid w:val="00D26AA0"/>
    <w:rsid w:val="00D26AD8"/>
    <w:rsid w:val="00D27621"/>
    <w:rsid w:val="00D2771B"/>
    <w:rsid w:val="00D30A4A"/>
    <w:rsid w:val="00D31A86"/>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41C3"/>
    <w:rsid w:val="00D44ED3"/>
    <w:rsid w:val="00D45D1C"/>
    <w:rsid w:val="00D47E9E"/>
    <w:rsid w:val="00D50396"/>
    <w:rsid w:val="00D509C9"/>
    <w:rsid w:val="00D50C29"/>
    <w:rsid w:val="00D52791"/>
    <w:rsid w:val="00D52E28"/>
    <w:rsid w:val="00D5334F"/>
    <w:rsid w:val="00D537C9"/>
    <w:rsid w:val="00D5383A"/>
    <w:rsid w:val="00D56566"/>
    <w:rsid w:val="00D5711B"/>
    <w:rsid w:val="00D57366"/>
    <w:rsid w:val="00D573AC"/>
    <w:rsid w:val="00D57572"/>
    <w:rsid w:val="00D57A85"/>
    <w:rsid w:val="00D60ABD"/>
    <w:rsid w:val="00D6108B"/>
    <w:rsid w:val="00D61AC9"/>
    <w:rsid w:val="00D62D08"/>
    <w:rsid w:val="00D63FFB"/>
    <w:rsid w:val="00D641E3"/>
    <w:rsid w:val="00D6425C"/>
    <w:rsid w:val="00D64BC2"/>
    <w:rsid w:val="00D65B85"/>
    <w:rsid w:val="00D66660"/>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BEA"/>
    <w:rsid w:val="00D80EBC"/>
    <w:rsid w:val="00D81D65"/>
    <w:rsid w:val="00D81FE1"/>
    <w:rsid w:val="00D82D05"/>
    <w:rsid w:val="00D841C3"/>
    <w:rsid w:val="00D847D4"/>
    <w:rsid w:val="00D863B1"/>
    <w:rsid w:val="00D866E5"/>
    <w:rsid w:val="00D8707F"/>
    <w:rsid w:val="00D871AF"/>
    <w:rsid w:val="00D90598"/>
    <w:rsid w:val="00D90A3A"/>
    <w:rsid w:val="00D911DF"/>
    <w:rsid w:val="00D9137B"/>
    <w:rsid w:val="00D92508"/>
    <w:rsid w:val="00D93680"/>
    <w:rsid w:val="00D93910"/>
    <w:rsid w:val="00D94740"/>
    <w:rsid w:val="00D959A9"/>
    <w:rsid w:val="00D95C13"/>
    <w:rsid w:val="00D9683E"/>
    <w:rsid w:val="00D96E0D"/>
    <w:rsid w:val="00D96EAD"/>
    <w:rsid w:val="00D97F63"/>
    <w:rsid w:val="00DA0AD1"/>
    <w:rsid w:val="00DA1343"/>
    <w:rsid w:val="00DA23FD"/>
    <w:rsid w:val="00DA24BC"/>
    <w:rsid w:val="00DA2D43"/>
    <w:rsid w:val="00DA3498"/>
    <w:rsid w:val="00DA3516"/>
    <w:rsid w:val="00DA3C28"/>
    <w:rsid w:val="00DA42BD"/>
    <w:rsid w:val="00DA499F"/>
    <w:rsid w:val="00DA5787"/>
    <w:rsid w:val="00DA584A"/>
    <w:rsid w:val="00DA59E1"/>
    <w:rsid w:val="00DA5FB1"/>
    <w:rsid w:val="00DA62C1"/>
    <w:rsid w:val="00DA6A3A"/>
    <w:rsid w:val="00DA6B75"/>
    <w:rsid w:val="00DA7B19"/>
    <w:rsid w:val="00DB07E9"/>
    <w:rsid w:val="00DB0CA6"/>
    <w:rsid w:val="00DB3348"/>
    <w:rsid w:val="00DB5D05"/>
    <w:rsid w:val="00DB6A94"/>
    <w:rsid w:val="00DB6E2F"/>
    <w:rsid w:val="00DB6F18"/>
    <w:rsid w:val="00DB6FE2"/>
    <w:rsid w:val="00DB752A"/>
    <w:rsid w:val="00DB7999"/>
    <w:rsid w:val="00DB7A9E"/>
    <w:rsid w:val="00DC044B"/>
    <w:rsid w:val="00DC09A8"/>
    <w:rsid w:val="00DC0EF6"/>
    <w:rsid w:val="00DC2813"/>
    <w:rsid w:val="00DC2956"/>
    <w:rsid w:val="00DC317D"/>
    <w:rsid w:val="00DC3288"/>
    <w:rsid w:val="00DC3716"/>
    <w:rsid w:val="00DC50BD"/>
    <w:rsid w:val="00DC5ACB"/>
    <w:rsid w:val="00DC5B57"/>
    <w:rsid w:val="00DC69DF"/>
    <w:rsid w:val="00DC6AEF"/>
    <w:rsid w:val="00DC79F3"/>
    <w:rsid w:val="00DC7B1D"/>
    <w:rsid w:val="00DC7FEE"/>
    <w:rsid w:val="00DD003D"/>
    <w:rsid w:val="00DD07F7"/>
    <w:rsid w:val="00DD1413"/>
    <w:rsid w:val="00DD25BF"/>
    <w:rsid w:val="00DD45B6"/>
    <w:rsid w:val="00DD4C9C"/>
    <w:rsid w:val="00DD6862"/>
    <w:rsid w:val="00DD6D7A"/>
    <w:rsid w:val="00DE0CDE"/>
    <w:rsid w:val="00DE12E3"/>
    <w:rsid w:val="00DE33E2"/>
    <w:rsid w:val="00DE39BD"/>
    <w:rsid w:val="00DE3D58"/>
    <w:rsid w:val="00DE43AD"/>
    <w:rsid w:val="00DE44B5"/>
    <w:rsid w:val="00DE4810"/>
    <w:rsid w:val="00DE48C8"/>
    <w:rsid w:val="00DE50D7"/>
    <w:rsid w:val="00DE50FE"/>
    <w:rsid w:val="00DE5492"/>
    <w:rsid w:val="00DE5726"/>
    <w:rsid w:val="00DE63E0"/>
    <w:rsid w:val="00DF24AD"/>
    <w:rsid w:val="00DF2586"/>
    <w:rsid w:val="00DF29CB"/>
    <w:rsid w:val="00DF2B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5A46"/>
    <w:rsid w:val="00E07245"/>
    <w:rsid w:val="00E07FC8"/>
    <w:rsid w:val="00E107C5"/>
    <w:rsid w:val="00E10977"/>
    <w:rsid w:val="00E116F8"/>
    <w:rsid w:val="00E12ECA"/>
    <w:rsid w:val="00E134A0"/>
    <w:rsid w:val="00E1641E"/>
    <w:rsid w:val="00E209F6"/>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78C"/>
    <w:rsid w:val="00E53972"/>
    <w:rsid w:val="00E53D5F"/>
    <w:rsid w:val="00E5467E"/>
    <w:rsid w:val="00E54843"/>
    <w:rsid w:val="00E55C38"/>
    <w:rsid w:val="00E56E56"/>
    <w:rsid w:val="00E570B3"/>
    <w:rsid w:val="00E571D7"/>
    <w:rsid w:val="00E60BFD"/>
    <w:rsid w:val="00E60D9D"/>
    <w:rsid w:val="00E61AF7"/>
    <w:rsid w:val="00E62A07"/>
    <w:rsid w:val="00E639E1"/>
    <w:rsid w:val="00E63D52"/>
    <w:rsid w:val="00E64CE5"/>
    <w:rsid w:val="00E66058"/>
    <w:rsid w:val="00E66BEE"/>
    <w:rsid w:val="00E6736D"/>
    <w:rsid w:val="00E70E1B"/>
    <w:rsid w:val="00E70F57"/>
    <w:rsid w:val="00E71D79"/>
    <w:rsid w:val="00E72009"/>
    <w:rsid w:val="00E72AF7"/>
    <w:rsid w:val="00E7323F"/>
    <w:rsid w:val="00E7432C"/>
    <w:rsid w:val="00E745F3"/>
    <w:rsid w:val="00E74D25"/>
    <w:rsid w:val="00E750BE"/>
    <w:rsid w:val="00E757AA"/>
    <w:rsid w:val="00E75DC0"/>
    <w:rsid w:val="00E76C5D"/>
    <w:rsid w:val="00E76DBD"/>
    <w:rsid w:val="00E77B43"/>
    <w:rsid w:val="00E8066F"/>
    <w:rsid w:val="00E80993"/>
    <w:rsid w:val="00E80C52"/>
    <w:rsid w:val="00E81C45"/>
    <w:rsid w:val="00E828B2"/>
    <w:rsid w:val="00E82BA0"/>
    <w:rsid w:val="00E836C7"/>
    <w:rsid w:val="00E84530"/>
    <w:rsid w:val="00E85A49"/>
    <w:rsid w:val="00E85CBD"/>
    <w:rsid w:val="00E861B8"/>
    <w:rsid w:val="00E876C7"/>
    <w:rsid w:val="00E9019E"/>
    <w:rsid w:val="00E9080A"/>
    <w:rsid w:val="00E90D96"/>
    <w:rsid w:val="00E91864"/>
    <w:rsid w:val="00E91D4F"/>
    <w:rsid w:val="00E92273"/>
    <w:rsid w:val="00E9256D"/>
    <w:rsid w:val="00E931B0"/>
    <w:rsid w:val="00E9349A"/>
    <w:rsid w:val="00E93BA1"/>
    <w:rsid w:val="00E94233"/>
    <w:rsid w:val="00E9435A"/>
    <w:rsid w:val="00E94AE0"/>
    <w:rsid w:val="00E94DD2"/>
    <w:rsid w:val="00E95AA5"/>
    <w:rsid w:val="00E96AED"/>
    <w:rsid w:val="00E97371"/>
    <w:rsid w:val="00E976AD"/>
    <w:rsid w:val="00EA32D2"/>
    <w:rsid w:val="00EA35C4"/>
    <w:rsid w:val="00EA5414"/>
    <w:rsid w:val="00EA5FDF"/>
    <w:rsid w:val="00EA6B90"/>
    <w:rsid w:val="00EA712F"/>
    <w:rsid w:val="00EA754B"/>
    <w:rsid w:val="00EA7C16"/>
    <w:rsid w:val="00EB1A5E"/>
    <w:rsid w:val="00EB2947"/>
    <w:rsid w:val="00EB302E"/>
    <w:rsid w:val="00EB34D5"/>
    <w:rsid w:val="00EB3CB5"/>
    <w:rsid w:val="00EB3D22"/>
    <w:rsid w:val="00EB4E8F"/>
    <w:rsid w:val="00EB55CF"/>
    <w:rsid w:val="00EB56BF"/>
    <w:rsid w:val="00EB58E8"/>
    <w:rsid w:val="00EB625B"/>
    <w:rsid w:val="00EB6411"/>
    <w:rsid w:val="00EB7199"/>
    <w:rsid w:val="00EB76E0"/>
    <w:rsid w:val="00EC0891"/>
    <w:rsid w:val="00EC13FA"/>
    <w:rsid w:val="00EC3EB8"/>
    <w:rsid w:val="00EC57C2"/>
    <w:rsid w:val="00EC68EC"/>
    <w:rsid w:val="00EC6952"/>
    <w:rsid w:val="00EC6D31"/>
    <w:rsid w:val="00ED0096"/>
    <w:rsid w:val="00ED0462"/>
    <w:rsid w:val="00ED0616"/>
    <w:rsid w:val="00ED10AE"/>
    <w:rsid w:val="00ED168F"/>
    <w:rsid w:val="00ED174F"/>
    <w:rsid w:val="00ED21C6"/>
    <w:rsid w:val="00ED4730"/>
    <w:rsid w:val="00ED54D3"/>
    <w:rsid w:val="00ED5B9F"/>
    <w:rsid w:val="00ED62B4"/>
    <w:rsid w:val="00ED6300"/>
    <w:rsid w:val="00ED6A68"/>
    <w:rsid w:val="00ED6AED"/>
    <w:rsid w:val="00ED6E41"/>
    <w:rsid w:val="00ED7287"/>
    <w:rsid w:val="00EE136C"/>
    <w:rsid w:val="00EE14A3"/>
    <w:rsid w:val="00EE232D"/>
    <w:rsid w:val="00EE3754"/>
    <w:rsid w:val="00EE3DCD"/>
    <w:rsid w:val="00EE3F94"/>
    <w:rsid w:val="00EE474C"/>
    <w:rsid w:val="00EE55D4"/>
    <w:rsid w:val="00EE5FB6"/>
    <w:rsid w:val="00EE726E"/>
    <w:rsid w:val="00EE7618"/>
    <w:rsid w:val="00EE7BFE"/>
    <w:rsid w:val="00EF00BA"/>
    <w:rsid w:val="00EF1CA9"/>
    <w:rsid w:val="00EF2363"/>
    <w:rsid w:val="00EF289E"/>
    <w:rsid w:val="00EF3B53"/>
    <w:rsid w:val="00EF3EDC"/>
    <w:rsid w:val="00EF51AF"/>
    <w:rsid w:val="00EF7CCF"/>
    <w:rsid w:val="00F0162A"/>
    <w:rsid w:val="00F016F6"/>
    <w:rsid w:val="00F01A54"/>
    <w:rsid w:val="00F030DC"/>
    <w:rsid w:val="00F0378F"/>
    <w:rsid w:val="00F03798"/>
    <w:rsid w:val="00F03BFA"/>
    <w:rsid w:val="00F03EDC"/>
    <w:rsid w:val="00F048D0"/>
    <w:rsid w:val="00F04FE1"/>
    <w:rsid w:val="00F05C83"/>
    <w:rsid w:val="00F05D56"/>
    <w:rsid w:val="00F0749F"/>
    <w:rsid w:val="00F07649"/>
    <w:rsid w:val="00F0766C"/>
    <w:rsid w:val="00F07B23"/>
    <w:rsid w:val="00F10A66"/>
    <w:rsid w:val="00F111C3"/>
    <w:rsid w:val="00F12207"/>
    <w:rsid w:val="00F129CF"/>
    <w:rsid w:val="00F12BC7"/>
    <w:rsid w:val="00F12C54"/>
    <w:rsid w:val="00F15613"/>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24BC"/>
    <w:rsid w:val="00F32757"/>
    <w:rsid w:val="00F32B85"/>
    <w:rsid w:val="00F33CBD"/>
    <w:rsid w:val="00F34B3C"/>
    <w:rsid w:val="00F34C67"/>
    <w:rsid w:val="00F34D53"/>
    <w:rsid w:val="00F34E9C"/>
    <w:rsid w:val="00F35463"/>
    <w:rsid w:val="00F3566D"/>
    <w:rsid w:val="00F35CDD"/>
    <w:rsid w:val="00F35D81"/>
    <w:rsid w:val="00F366F1"/>
    <w:rsid w:val="00F376E3"/>
    <w:rsid w:val="00F402F7"/>
    <w:rsid w:val="00F40471"/>
    <w:rsid w:val="00F40900"/>
    <w:rsid w:val="00F419E4"/>
    <w:rsid w:val="00F422A0"/>
    <w:rsid w:val="00F435C8"/>
    <w:rsid w:val="00F4460F"/>
    <w:rsid w:val="00F44D9E"/>
    <w:rsid w:val="00F451EE"/>
    <w:rsid w:val="00F4650B"/>
    <w:rsid w:val="00F46AEC"/>
    <w:rsid w:val="00F46C62"/>
    <w:rsid w:val="00F50C05"/>
    <w:rsid w:val="00F50F92"/>
    <w:rsid w:val="00F5137F"/>
    <w:rsid w:val="00F52325"/>
    <w:rsid w:val="00F52A91"/>
    <w:rsid w:val="00F53838"/>
    <w:rsid w:val="00F53FBD"/>
    <w:rsid w:val="00F540E3"/>
    <w:rsid w:val="00F54D1B"/>
    <w:rsid w:val="00F54D80"/>
    <w:rsid w:val="00F558DE"/>
    <w:rsid w:val="00F601D7"/>
    <w:rsid w:val="00F602CF"/>
    <w:rsid w:val="00F604E2"/>
    <w:rsid w:val="00F617AD"/>
    <w:rsid w:val="00F62823"/>
    <w:rsid w:val="00F62D87"/>
    <w:rsid w:val="00F63659"/>
    <w:rsid w:val="00F64DA7"/>
    <w:rsid w:val="00F64EB5"/>
    <w:rsid w:val="00F66666"/>
    <w:rsid w:val="00F666CC"/>
    <w:rsid w:val="00F67408"/>
    <w:rsid w:val="00F710E1"/>
    <w:rsid w:val="00F71304"/>
    <w:rsid w:val="00F71750"/>
    <w:rsid w:val="00F73C84"/>
    <w:rsid w:val="00F753E6"/>
    <w:rsid w:val="00F75CCA"/>
    <w:rsid w:val="00F75DCB"/>
    <w:rsid w:val="00F7628A"/>
    <w:rsid w:val="00F766E0"/>
    <w:rsid w:val="00F76C99"/>
    <w:rsid w:val="00F7799F"/>
    <w:rsid w:val="00F805B9"/>
    <w:rsid w:val="00F81150"/>
    <w:rsid w:val="00F811B4"/>
    <w:rsid w:val="00F8126B"/>
    <w:rsid w:val="00F81FBA"/>
    <w:rsid w:val="00F8272B"/>
    <w:rsid w:val="00F8288D"/>
    <w:rsid w:val="00F82AAF"/>
    <w:rsid w:val="00F82AD5"/>
    <w:rsid w:val="00F83B2D"/>
    <w:rsid w:val="00F8482A"/>
    <w:rsid w:val="00F8547F"/>
    <w:rsid w:val="00F901BB"/>
    <w:rsid w:val="00F9025A"/>
    <w:rsid w:val="00F902C5"/>
    <w:rsid w:val="00F90BDB"/>
    <w:rsid w:val="00F9145F"/>
    <w:rsid w:val="00F922BB"/>
    <w:rsid w:val="00F94089"/>
    <w:rsid w:val="00F941F5"/>
    <w:rsid w:val="00F94A67"/>
    <w:rsid w:val="00F94A6F"/>
    <w:rsid w:val="00F94B7A"/>
    <w:rsid w:val="00F961C4"/>
    <w:rsid w:val="00F968D8"/>
    <w:rsid w:val="00F96A51"/>
    <w:rsid w:val="00F96C6E"/>
    <w:rsid w:val="00F96E12"/>
    <w:rsid w:val="00F97626"/>
    <w:rsid w:val="00F97B11"/>
    <w:rsid w:val="00FA0AC2"/>
    <w:rsid w:val="00FA0B69"/>
    <w:rsid w:val="00FA1059"/>
    <w:rsid w:val="00FA2C11"/>
    <w:rsid w:val="00FA3483"/>
    <w:rsid w:val="00FA3A4E"/>
    <w:rsid w:val="00FA4482"/>
    <w:rsid w:val="00FA4598"/>
    <w:rsid w:val="00FA6DF4"/>
    <w:rsid w:val="00FB00EE"/>
    <w:rsid w:val="00FB088C"/>
    <w:rsid w:val="00FB0DD3"/>
    <w:rsid w:val="00FB1906"/>
    <w:rsid w:val="00FB1F8B"/>
    <w:rsid w:val="00FB28CD"/>
    <w:rsid w:val="00FB2F55"/>
    <w:rsid w:val="00FB3B18"/>
    <w:rsid w:val="00FB3B79"/>
    <w:rsid w:val="00FB4D19"/>
    <w:rsid w:val="00FB5AE4"/>
    <w:rsid w:val="00FB737B"/>
    <w:rsid w:val="00FB7B9F"/>
    <w:rsid w:val="00FC0A21"/>
    <w:rsid w:val="00FC104D"/>
    <w:rsid w:val="00FC1090"/>
    <w:rsid w:val="00FC29ED"/>
    <w:rsid w:val="00FC3381"/>
    <w:rsid w:val="00FC3FC6"/>
    <w:rsid w:val="00FC48AF"/>
    <w:rsid w:val="00FC5AB2"/>
    <w:rsid w:val="00FC653A"/>
    <w:rsid w:val="00FC708F"/>
    <w:rsid w:val="00FC7660"/>
    <w:rsid w:val="00FC7B98"/>
    <w:rsid w:val="00FD0635"/>
    <w:rsid w:val="00FD0A81"/>
    <w:rsid w:val="00FD1E43"/>
    <w:rsid w:val="00FD28E5"/>
    <w:rsid w:val="00FD3AF2"/>
    <w:rsid w:val="00FD4E8F"/>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2A"/>
    <w:rsid w:val="00FF0F13"/>
    <w:rsid w:val="00FF12EF"/>
    <w:rsid w:val="00FF23C5"/>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37E55-1E3B-4C4C-B866-E7760A2DF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463</Words>
  <Characters>2642</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 Dhiraj Amuru</dc:creator>
  <cp:lastModifiedBy>Seung-Hoon Park</cp:lastModifiedBy>
  <cp:revision>42</cp:revision>
  <cp:lastPrinted>2016-08-01T09:42:00Z</cp:lastPrinted>
  <dcterms:created xsi:type="dcterms:W3CDTF">2017-02-02T09:13:00Z</dcterms:created>
  <dcterms:modified xsi:type="dcterms:W3CDTF">2017-02-03T11:39:00Z</dcterms:modified>
</cp:coreProperties>
</file>